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C5C46" w:rsidRDefault="000C5C46" w:rsidP="00F21E57">
      <w:pPr>
        <w:pStyle w:val="Author"/>
        <w:spacing w:line="240" w:lineRule="auto"/>
        <w:outlineLvl w:val="0"/>
        <w:rPr>
          <w:rFonts w:ascii="Arial" w:hAnsi="Arial" w:cs="Arial"/>
          <w:i/>
          <w:sz w:val="36"/>
          <w:szCs w:val="36"/>
          <w:u w:val="single"/>
        </w:rPr>
      </w:pPr>
      <w:r w:rsidRPr="00AA6E8F">
        <w:rPr>
          <w:rFonts w:ascii="Arial" w:hAnsi="Arial" w:cs="Arial"/>
          <w:i/>
          <w:sz w:val="36"/>
          <w:szCs w:val="36"/>
          <w:u w:val="single"/>
        </w:rPr>
        <w:t>Original Research Article</w:t>
      </w:r>
    </w:p>
    <w:p w:rsidR="000A53CE" w:rsidRPr="00AA6E8F" w:rsidRDefault="000A53CE" w:rsidP="00F21E57">
      <w:pPr>
        <w:pStyle w:val="Author"/>
        <w:spacing w:line="240" w:lineRule="auto"/>
        <w:outlineLvl w:val="0"/>
        <w:rPr>
          <w:rFonts w:ascii="Arial" w:hAnsi="Arial" w:cs="Arial"/>
          <w:i/>
          <w:sz w:val="36"/>
          <w:szCs w:val="36"/>
          <w:u w:val="single"/>
        </w:rPr>
      </w:pPr>
    </w:p>
    <w:p w:rsidR="000C5C46" w:rsidRDefault="000C5C46" w:rsidP="000C5C46">
      <w:pPr>
        <w:jc w:val="right"/>
        <w:rPr>
          <w:rFonts w:ascii="Arial" w:hAnsi="Arial" w:cs="Arial"/>
          <w:b/>
          <w:sz w:val="36"/>
          <w:szCs w:val="36"/>
        </w:rPr>
      </w:pPr>
      <w:proofErr w:type="gramStart"/>
      <w:r w:rsidRPr="006B366A">
        <w:rPr>
          <w:rFonts w:ascii="Arial" w:hAnsi="Arial" w:cs="Arial"/>
          <w:b/>
          <w:sz w:val="36"/>
          <w:szCs w:val="36"/>
        </w:rPr>
        <w:t xml:space="preserve">Morphological Description and Culm Anatomy </w:t>
      </w:r>
      <w:r w:rsidR="009C2FF5" w:rsidRPr="009C2FF5">
        <w:rPr>
          <w:rFonts w:ascii="Arial" w:hAnsi="Arial" w:cs="Arial"/>
          <w:b/>
          <w:sz w:val="36"/>
          <w:szCs w:val="36"/>
          <w:highlight w:val="yellow"/>
        </w:rPr>
        <w:t xml:space="preserve">in </w:t>
      </w:r>
      <w:r w:rsidR="00A027C8">
        <w:rPr>
          <w:rFonts w:ascii="Arial" w:hAnsi="Arial" w:cs="Arial"/>
          <w:b/>
          <w:sz w:val="36"/>
          <w:szCs w:val="36"/>
          <w:highlight w:val="yellow"/>
        </w:rPr>
        <w:t xml:space="preserve">the </w:t>
      </w:r>
      <w:r w:rsidR="009C2FF5" w:rsidRPr="00A027C8">
        <w:rPr>
          <w:rFonts w:ascii="Arial" w:hAnsi="Arial" w:cs="Arial"/>
          <w:b/>
          <w:noProof/>
          <w:sz w:val="36"/>
          <w:szCs w:val="36"/>
          <w:highlight w:val="yellow"/>
        </w:rPr>
        <w:t>identification</w:t>
      </w:r>
      <w:r w:rsidR="009C2FF5">
        <w:rPr>
          <w:rFonts w:ascii="Arial" w:hAnsi="Arial" w:cs="Arial"/>
          <w:b/>
          <w:sz w:val="36"/>
          <w:szCs w:val="36"/>
        </w:rPr>
        <w:t xml:space="preserve"> </w:t>
      </w:r>
      <w:r w:rsidRPr="006B366A">
        <w:rPr>
          <w:rFonts w:ascii="Arial" w:hAnsi="Arial" w:cs="Arial"/>
          <w:b/>
          <w:sz w:val="36"/>
          <w:szCs w:val="36"/>
        </w:rPr>
        <w:t xml:space="preserve">of </w:t>
      </w:r>
      <w:proofErr w:type="spellStart"/>
      <w:r w:rsidRPr="006B366A">
        <w:rPr>
          <w:rFonts w:ascii="Arial" w:hAnsi="Arial" w:cs="Arial"/>
          <w:b/>
          <w:i/>
          <w:sz w:val="36"/>
          <w:szCs w:val="36"/>
        </w:rPr>
        <w:t>Kyllinga</w:t>
      </w:r>
      <w:proofErr w:type="spellEnd"/>
      <w:r w:rsidRPr="006B366A">
        <w:rPr>
          <w:rFonts w:ascii="Arial" w:hAnsi="Arial" w:cs="Arial"/>
          <w:b/>
          <w:i/>
          <w:sz w:val="36"/>
          <w:szCs w:val="36"/>
        </w:rPr>
        <w:t xml:space="preserve"> </w:t>
      </w:r>
      <w:proofErr w:type="spellStart"/>
      <w:r w:rsidRPr="006B366A">
        <w:rPr>
          <w:rFonts w:ascii="Arial" w:hAnsi="Arial" w:cs="Arial"/>
          <w:b/>
          <w:sz w:val="36"/>
          <w:szCs w:val="36"/>
        </w:rPr>
        <w:t>Rottb</w:t>
      </w:r>
      <w:proofErr w:type="spellEnd"/>
      <w:r w:rsidRPr="006B366A">
        <w:rPr>
          <w:rFonts w:ascii="Arial" w:hAnsi="Arial" w:cs="Arial"/>
          <w:b/>
          <w:sz w:val="36"/>
          <w:szCs w:val="36"/>
        </w:rPr>
        <w:t>.</w:t>
      </w:r>
      <w:proofErr w:type="gramEnd"/>
      <w:r w:rsidRPr="006B366A">
        <w:rPr>
          <w:rFonts w:ascii="Arial" w:hAnsi="Arial" w:cs="Arial"/>
          <w:b/>
          <w:sz w:val="36"/>
          <w:szCs w:val="36"/>
        </w:rPr>
        <w:t xml:space="preserve"> (</w:t>
      </w:r>
      <w:proofErr w:type="spellStart"/>
      <w:r w:rsidRPr="006B366A">
        <w:rPr>
          <w:rFonts w:ascii="Arial" w:hAnsi="Arial" w:cs="Arial"/>
          <w:b/>
          <w:sz w:val="36"/>
          <w:szCs w:val="36"/>
        </w:rPr>
        <w:t>Cyperaceae</w:t>
      </w:r>
      <w:proofErr w:type="spellEnd"/>
      <w:r w:rsidRPr="006B366A">
        <w:rPr>
          <w:rFonts w:ascii="Arial" w:hAnsi="Arial" w:cs="Arial"/>
          <w:b/>
          <w:sz w:val="36"/>
          <w:szCs w:val="36"/>
        </w:rPr>
        <w:t>) form some Parts of Nigeria</w:t>
      </w:r>
    </w:p>
    <w:p w:rsidR="000A53CE" w:rsidRDefault="000A53CE" w:rsidP="000C5C46">
      <w:pPr>
        <w:jc w:val="right"/>
        <w:rPr>
          <w:rFonts w:ascii="Arial" w:hAnsi="Arial" w:cs="Arial"/>
          <w:b/>
          <w:sz w:val="36"/>
          <w:szCs w:val="36"/>
        </w:rPr>
      </w:pPr>
    </w:p>
    <w:p w:rsidR="000C5C46" w:rsidRPr="00882AAD" w:rsidRDefault="00753389" w:rsidP="000C5C46">
      <w:pPr>
        <w:pStyle w:val="Copyright"/>
        <w:spacing w:after="0" w:line="240" w:lineRule="auto"/>
        <w:jc w:val="both"/>
        <w:rPr>
          <w:rFonts w:ascii="Arial" w:hAnsi="Arial" w:cs="Arial"/>
        </w:rPr>
        <w:sectPr w:rsidR="000C5C46" w:rsidRPr="00882AAD" w:rsidSect="008B583B">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lnNumType w:countBy="1" w:restart="continuous"/>
          <w:cols w:space="720"/>
          <w:docGrid w:linePitch="272"/>
        </w:sectPr>
      </w:pPr>
      <w:r>
        <w:rPr>
          <w:rFonts w:ascii="Arial" w:hAnsi="Arial" w:cs="Arial"/>
          <w:noProof/>
          <w:lang w:val="en-GB" w:eastAsia="en-GB"/>
        </w:rPr>
      </w:r>
      <w:r>
        <w:rPr>
          <w:rFonts w:ascii="Arial" w:hAnsi="Arial" w:cs="Arial"/>
          <w:noProof/>
          <w:lang w:val="en-GB" w:eastAsia="en-GB"/>
        </w:rPr>
        <w:pict>
          <v:shapetype id="_x0000_t32" coordsize="21600,21600" o:spt="32" o:oned="t" path="m,l21600,21600e" filled="f">
            <v:path arrowok="t" fillok="f" o:connecttype="none"/>
            <o:lock v:ext="edit" shapetype="t"/>
          </v:shapetype>
          <v:shape id="Straight Arrow Connector 2" o:spid="_x0000_s1026" type="#_x0000_t32" style="width:417.6pt;height:0;visibility:visibl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" strokeweight="1.5pt">
            <w10:wrap type="none"/>
            <w10:anchorlock/>
          </v:shape>
        </w:pict>
      </w:r>
      <w:r w:rsidR="000C5C46" w:rsidRPr="00882AAD">
        <w:rPr>
          <w:rFonts w:ascii="Arial" w:hAnsi="Arial" w:cs="Arial"/>
        </w:rPr>
        <w:t>.</w:t>
      </w:r>
    </w:p>
    <w:p w:rsidR="000C5C46" w:rsidRPr="00882AAD" w:rsidRDefault="000C5C46" w:rsidP="00F21E57">
      <w:pPr>
        <w:pStyle w:val="AbstHead"/>
        <w:spacing w:after="0"/>
        <w:jc w:val="both"/>
        <w:outlineLvl w:val="0"/>
        <w:rPr>
          <w:rFonts w:ascii="Arial" w:hAnsi="Arial" w:cs="Arial"/>
        </w:rPr>
      </w:pPr>
      <w:r w:rsidRPr="00882AAD">
        <w:rPr>
          <w:rFonts w:ascii="Arial" w:hAnsi="Arial" w:cs="Arial"/>
        </w:rPr>
        <w:lastRenderedPageBreak/>
        <w:t>ABSTRACT</w:t>
      </w:r>
    </w:p>
    <w:p w:rsidR="000C5C46" w:rsidRPr="00882AAD" w:rsidRDefault="000C5C46" w:rsidP="000C5C46">
      <w:pPr>
        <w:pStyle w:val="AbstHead"/>
        <w:spacing w:after="0"/>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8424"/>
      </w:tblGrid>
      <w:tr w:rsidR="000C5C46" w:rsidRPr="00C02056" w:rsidTr="008B583B">
        <w:tc>
          <w:tcPr>
            <w:tcW w:w="9576" w:type="dxa"/>
            <w:tcBorders>
              <w:top w:val="single" w:sz="4" w:space="0" w:color="auto"/>
              <w:left w:val="single" w:sz="4" w:space="0" w:color="auto"/>
              <w:bottom w:val="single" w:sz="4" w:space="0" w:color="auto"/>
              <w:right w:val="single" w:sz="4" w:space="0" w:color="auto"/>
            </w:tcBorders>
            <w:shd w:val="clear" w:color="auto" w:fill="F2F2F2"/>
          </w:tcPr>
          <w:p w:rsidR="000C5C46" w:rsidRPr="00882AAD" w:rsidRDefault="000C5C46" w:rsidP="009C2FF5">
            <w:pPr>
              <w:autoSpaceDE w:val="0"/>
              <w:autoSpaceDN w:val="0"/>
              <w:adjustRightInd w:val="0"/>
              <w:spacing w:line="360" w:lineRule="auto"/>
              <w:jc w:val="both"/>
              <w:rPr>
                <w:rFonts w:ascii="Arial" w:hAnsi="Arial" w:cs="Arial"/>
              </w:rPr>
            </w:pPr>
            <w:r w:rsidRPr="00B63F9F">
              <w:rPr>
                <w:rFonts w:ascii="Arial" w:hAnsi="Arial" w:cs="Arial"/>
                <w:color w:val="000000"/>
              </w:rPr>
              <w:t xml:space="preserve">Comparative culm anatomical and morphological descriptions of 12 taxa </w:t>
            </w:r>
            <w:r w:rsidR="009C2FF5" w:rsidRPr="009C2FF5">
              <w:rPr>
                <w:rFonts w:ascii="Arial" w:hAnsi="Arial" w:cs="Arial"/>
                <w:color w:val="000000"/>
                <w:highlight w:val="yellow"/>
              </w:rPr>
              <w:t xml:space="preserve">of </w:t>
            </w:r>
            <w:proofErr w:type="spellStart"/>
            <w:r w:rsidR="009C2FF5" w:rsidRPr="009C2FF5">
              <w:rPr>
                <w:rFonts w:ascii="Arial" w:hAnsi="Arial" w:cs="Arial"/>
                <w:i/>
                <w:color w:val="000000"/>
                <w:highlight w:val="yellow"/>
              </w:rPr>
              <w:t>Kyllinga</w:t>
            </w:r>
            <w:proofErr w:type="spellEnd"/>
            <w:r w:rsidR="009C2FF5">
              <w:rPr>
                <w:rFonts w:ascii="Arial" w:hAnsi="Arial" w:cs="Arial"/>
                <w:i/>
                <w:color w:val="000000"/>
              </w:rPr>
              <w:t xml:space="preserve"> </w:t>
            </w:r>
            <w:r w:rsidRPr="00B63F9F">
              <w:rPr>
                <w:rFonts w:ascii="Arial" w:hAnsi="Arial" w:cs="Arial"/>
                <w:color w:val="000000"/>
              </w:rPr>
              <w:t xml:space="preserve">collected from different parts of Nigeria </w:t>
            </w:r>
            <w:r w:rsidR="0066771A" w:rsidRPr="0066771A">
              <w:rPr>
                <w:rFonts w:ascii="Arial" w:hAnsi="Arial" w:cs="Arial"/>
                <w:color w:val="000000"/>
                <w:highlight w:val="yellow"/>
              </w:rPr>
              <w:t>were carried out</w:t>
            </w:r>
            <w:r w:rsidR="0066771A">
              <w:rPr>
                <w:rFonts w:ascii="Arial" w:hAnsi="Arial" w:cs="Arial"/>
                <w:color w:val="000000"/>
              </w:rPr>
              <w:t xml:space="preserve"> </w:t>
            </w:r>
            <w:r w:rsidRPr="00B63F9F">
              <w:rPr>
                <w:rFonts w:ascii="Arial" w:hAnsi="Arial" w:cs="Arial"/>
                <w:color w:val="000000"/>
              </w:rPr>
              <w:t xml:space="preserve">to </w:t>
            </w:r>
            <w:r w:rsidRPr="00B63F9F">
              <w:rPr>
                <w:rFonts w:ascii="Arial" w:hAnsi="Arial" w:cs="Arial"/>
              </w:rPr>
              <w:t>enhance the identification of the taxa</w:t>
            </w:r>
            <w:r w:rsidRPr="00B63F9F">
              <w:rPr>
                <w:rFonts w:ascii="Arial" w:hAnsi="Arial" w:cs="Arial"/>
                <w:color w:val="000000"/>
              </w:rPr>
              <w:t xml:space="preserve">. The number of flower-head vary from 1 – 6 while the sizes vary from  </w:t>
            </w:r>
            <w:r w:rsidRPr="00B63F9F">
              <w:rPr>
                <w:rFonts w:ascii="Arial" w:eastAsia="Batang" w:hAnsi="Arial" w:cs="Arial"/>
              </w:rPr>
              <w:t xml:space="preserve">The flower-head in </w:t>
            </w:r>
            <w:r w:rsidRPr="00B63F9F">
              <w:rPr>
                <w:rFonts w:ascii="Arial" w:eastAsia="Batang" w:hAnsi="Arial" w:cs="Arial"/>
                <w:i/>
              </w:rPr>
              <w:t xml:space="preserve">K. </w:t>
            </w:r>
            <w:r w:rsidRPr="00A027C8">
              <w:rPr>
                <w:rFonts w:ascii="Arial" w:eastAsia="Batang" w:hAnsi="Arial" w:cs="Arial"/>
                <w:i/>
                <w:noProof/>
              </w:rPr>
              <w:t>erecta</w:t>
            </w:r>
            <w:r w:rsidRPr="00B63F9F">
              <w:rPr>
                <w:rFonts w:ascii="Arial" w:eastAsia="Batang" w:hAnsi="Arial" w:cs="Arial"/>
                <w:i/>
              </w:rPr>
              <w:t xml:space="preserve">, K. </w:t>
            </w:r>
            <w:r w:rsidRPr="00A027C8">
              <w:rPr>
                <w:rFonts w:ascii="Arial" w:eastAsia="Batang" w:hAnsi="Arial" w:cs="Arial"/>
                <w:i/>
                <w:noProof/>
              </w:rPr>
              <w:t>erecta</w:t>
            </w:r>
            <w:r w:rsidRPr="00B63F9F">
              <w:rPr>
                <w:rFonts w:ascii="Arial" w:eastAsia="Batang" w:hAnsi="Arial" w:cs="Arial"/>
                <w:i/>
              </w:rPr>
              <w:t xml:space="preserve"> </w:t>
            </w:r>
            <w:r w:rsidRPr="00B63F9F">
              <w:rPr>
                <w:rFonts w:ascii="Arial" w:eastAsia="Batang" w:hAnsi="Arial" w:cs="Arial"/>
              </w:rPr>
              <w:t xml:space="preserve">var. </w:t>
            </w:r>
            <w:r w:rsidRPr="00A027C8">
              <w:rPr>
                <w:rFonts w:ascii="Arial" w:eastAsia="Batang" w:hAnsi="Arial" w:cs="Arial"/>
                <w:i/>
                <w:noProof/>
              </w:rPr>
              <w:t>erecta</w:t>
            </w:r>
            <w:r w:rsidRPr="00B63F9F">
              <w:rPr>
                <w:rFonts w:ascii="Arial" w:eastAsia="Batang" w:hAnsi="Arial" w:cs="Arial"/>
                <w:i/>
              </w:rPr>
              <w:t xml:space="preserve">, K. </w:t>
            </w:r>
            <w:r w:rsidRPr="00A027C8">
              <w:rPr>
                <w:rFonts w:ascii="Arial" w:eastAsia="Batang" w:hAnsi="Arial" w:cs="Arial"/>
                <w:i/>
                <w:noProof/>
              </w:rPr>
              <w:t>erecta</w:t>
            </w:r>
            <w:r w:rsidRPr="00B63F9F">
              <w:rPr>
                <w:rFonts w:ascii="Arial" w:eastAsia="Batang" w:hAnsi="Arial" w:cs="Arial"/>
                <w:i/>
              </w:rPr>
              <w:t xml:space="preserve"> </w:t>
            </w:r>
            <w:r w:rsidRPr="00B63F9F">
              <w:rPr>
                <w:rFonts w:ascii="Arial" w:eastAsia="Batang" w:hAnsi="Arial" w:cs="Arial"/>
              </w:rPr>
              <w:t xml:space="preserve">var. </w:t>
            </w:r>
            <w:r w:rsidRPr="00A027C8">
              <w:rPr>
                <w:rFonts w:ascii="Arial" w:eastAsia="Batang" w:hAnsi="Arial" w:cs="Arial"/>
                <w:i/>
                <w:noProof/>
              </w:rPr>
              <w:t>polyphylla</w:t>
            </w:r>
            <w:r w:rsidRPr="00B63F9F">
              <w:rPr>
                <w:rFonts w:ascii="Arial" w:eastAsia="Batang" w:hAnsi="Arial" w:cs="Arial"/>
                <w:i/>
              </w:rPr>
              <w:t xml:space="preserve"> </w:t>
            </w:r>
            <w:r w:rsidRPr="00B63F9F">
              <w:rPr>
                <w:rFonts w:ascii="Arial" w:eastAsia="Batang" w:hAnsi="Arial" w:cs="Arial"/>
              </w:rPr>
              <w:t xml:space="preserve">and </w:t>
            </w:r>
            <w:r w:rsidRPr="00B63F9F">
              <w:rPr>
                <w:rFonts w:ascii="Arial" w:eastAsia="Batang" w:hAnsi="Arial" w:cs="Arial"/>
                <w:i/>
              </w:rPr>
              <w:t xml:space="preserve">K. </w:t>
            </w:r>
            <w:r w:rsidRPr="00A027C8">
              <w:rPr>
                <w:rFonts w:ascii="Arial" w:eastAsia="Batang" w:hAnsi="Arial" w:cs="Arial"/>
                <w:i/>
                <w:noProof/>
              </w:rPr>
              <w:t>peruviana</w:t>
            </w:r>
            <w:r w:rsidRPr="00B63F9F">
              <w:rPr>
                <w:rFonts w:ascii="Arial" w:eastAsia="Batang" w:hAnsi="Arial" w:cs="Arial"/>
              </w:rPr>
              <w:t xml:space="preserve"> is one, </w:t>
            </w:r>
            <w:r w:rsidRPr="00B63F9F">
              <w:rPr>
                <w:rFonts w:ascii="Arial" w:eastAsia="Batang" w:hAnsi="Arial" w:cs="Arial"/>
                <w:i/>
              </w:rPr>
              <w:t xml:space="preserve">K. </w:t>
            </w:r>
            <w:r w:rsidRPr="00A027C8">
              <w:rPr>
                <w:rFonts w:ascii="Arial" w:eastAsia="Batang" w:hAnsi="Arial" w:cs="Arial"/>
                <w:i/>
                <w:noProof/>
              </w:rPr>
              <w:t>odorata</w:t>
            </w:r>
            <w:r w:rsidRPr="00B63F9F">
              <w:rPr>
                <w:rFonts w:ascii="Arial" w:eastAsia="Batang" w:hAnsi="Arial" w:cs="Arial"/>
                <w:i/>
              </w:rPr>
              <w:t xml:space="preserve">, K. </w:t>
            </w:r>
            <w:r w:rsidRPr="00A027C8">
              <w:rPr>
                <w:rFonts w:ascii="Arial" w:eastAsia="Batang" w:hAnsi="Arial" w:cs="Arial"/>
                <w:i/>
                <w:noProof/>
              </w:rPr>
              <w:t>nuremoralis</w:t>
            </w:r>
            <w:r w:rsidR="00A80151">
              <w:rPr>
                <w:rFonts w:ascii="Arial" w:eastAsia="Batang" w:hAnsi="Arial" w:cs="Arial"/>
                <w:i/>
              </w:rPr>
              <w:t>,</w:t>
            </w:r>
            <w:r w:rsidRPr="00B63F9F">
              <w:rPr>
                <w:rFonts w:ascii="Arial" w:eastAsia="Batang" w:hAnsi="Arial" w:cs="Arial"/>
              </w:rPr>
              <w:t xml:space="preserve"> </w:t>
            </w:r>
            <w:r w:rsidRPr="00A80151">
              <w:rPr>
                <w:rFonts w:ascii="Arial" w:eastAsia="Batang" w:hAnsi="Arial" w:cs="Arial"/>
                <w:noProof/>
              </w:rPr>
              <w:t>and</w:t>
            </w:r>
            <w:r w:rsidRPr="00B63F9F">
              <w:rPr>
                <w:rFonts w:ascii="Arial" w:eastAsia="Batang" w:hAnsi="Arial" w:cs="Arial"/>
              </w:rPr>
              <w:t xml:space="preserve"> </w:t>
            </w:r>
            <w:r w:rsidRPr="00B63F9F">
              <w:rPr>
                <w:rFonts w:ascii="Arial" w:eastAsia="Batang" w:hAnsi="Arial" w:cs="Arial"/>
                <w:i/>
              </w:rPr>
              <w:t xml:space="preserve">K. </w:t>
            </w:r>
            <w:r w:rsidRPr="00A027C8">
              <w:rPr>
                <w:rFonts w:ascii="Arial" w:eastAsia="Batang" w:hAnsi="Arial" w:cs="Arial"/>
                <w:i/>
                <w:noProof/>
              </w:rPr>
              <w:t>pumila</w:t>
            </w:r>
            <w:r w:rsidRPr="00B63F9F">
              <w:rPr>
                <w:rFonts w:ascii="Arial" w:eastAsia="Batang" w:hAnsi="Arial" w:cs="Arial"/>
                <w:i/>
              </w:rPr>
              <w:t xml:space="preserve"> </w:t>
            </w:r>
            <w:r w:rsidRPr="00B63F9F">
              <w:rPr>
                <w:rFonts w:ascii="Arial" w:eastAsia="Batang" w:hAnsi="Arial" w:cs="Arial"/>
              </w:rPr>
              <w:t xml:space="preserve">1-4, </w:t>
            </w:r>
            <w:r w:rsidRPr="00B63F9F">
              <w:rPr>
                <w:rFonts w:ascii="Arial" w:eastAsia="Batang" w:hAnsi="Arial" w:cs="Arial"/>
                <w:i/>
              </w:rPr>
              <w:t xml:space="preserve">K. </w:t>
            </w:r>
            <w:r w:rsidRPr="00A027C8">
              <w:rPr>
                <w:rFonts w:ascii="Arial" w:eastAsia="Batang" w:hAnsi="Arial" w:cs="Arial"/>
                <w:i/>
                <w:noProof/>
              </w:rPr>
              <w:t>erecta</w:t>
            </w:r>
            <w:r w:rsidRPr="00B63F9F">
              <w:rPr>
                <w:rFonts w:ascii="Arial" w:eastAsia="Batang" w:hAnsi="Arial" w:cs="Arial"/>
                <w:i/>
              </w:rPr>
              <w:t xml:space="preserve"> var. </w:t>
            </w:r>
            <w:r w:rsidRPr="00A027C8">
              <w:rPr>
                <w:rFonts w:ascii="Arial" w:eastAsia="Batang" w:hAnsi="Arial" w:cs="Arial"/>
                <w:i/>
                <w:noProof/>
              </w:rPr>
              <w:t>africana</w:t>
            </w:r>
            <w:r w:rsidRPr="00B63F9F">
              <w:rPr>
                <w:rFonts w:ascii="Arial" w:eastAsia="Batang" w:hAnsi="Arial" w:cs="Arial"/>
              </w:rPr>
              <w:t xml:space="preserve"> 4, </w:t>
            </w:r>
            <w:r w:rsidRPr="00B63F9F">
              <w:rPr>
                <w:rFonts w:ascii="Arial" w:eastAsia="Batang" w:hAnsi="Arial" w:cs="Arial"/>
                <w:i/>
              </w:rPr>
              <w:t xml:space="preserve">K. </w:t>
            </w:r>
            <w:r w:rsidRPr="00A027C8">
              <w:rPr>
                <w:rFonts w:ascii="Arial" w:eastAsia="Batang" w:hAnsi="Arial" w:cs="Arial"/>
                <w:i/>
                <w:noProof/>
              </w:rPr>
              <w:t>tenuifolia</w:t>
            </w:r>
            <w:r w:rsidRPr="00B63F9F">
              <w:rPr>
                <w:rFonts w:ascii="Arial" w:eastAsia="Batang" w:hAnsi="Arial" w:cs="Arial"/>
                <w:i/>
              </w:rPr>
              <w:t xml:space="preserve"> </w:t>
            </w:r>
            <w:r w:rsidRPr="00B63F9F">
              <w:rPr>
                <w:rFonts w:ascii="Arial" w:eastAsia="Batang" w:hAnsi="Arial" w:cs="Arial"/>
              </w:rPr>
              <w:t xml:space="preserve">3-4 and </w:t>
            </w:r>
            <w:r w:rsidRPr="00B63F9F">
              <w:rPr>
                <w:rFonts w:ascii="Arial" w:eastAsia="Batang" w:hAnsi="Arial" w:cs="Arial"/>
                <w:i/>
              </w:rPr>
              <w:t xml:space="preserve">K. </w:t>
            </w:r>
            <w:r w:rsidRPr="00A027C8">
              <w:rPr>
                <w:rFonts w:ascii="Arial" w:eastAsia="Batang" w:hAnsi="Arial" w:cs="Arial"/>
                <w:i/>
                <w:noProof/>
              </w:rPr>
              <w:t>brevifolia</w:t>
            </w:r>
            <w:r w:rsidRPr="00B63F9F">
              <w:rPr>
                <w:rFonts w:ascii="Arial" w:eastAsia="Batang" w:hAnsi="Arial" w:cs="Arial"/>
                <w:i/>
              </w:rPr>
              <w:t xml:space="preserve"> </w:t>
            </w:r>
            <w:r w:rsidRPr="00B63F9F">
              <w:rPr>
                <w:rFonts w:ascii="Arial" w:eastAsia="Batang" w:hAnsi="Arial" w:cs="Arial"/>
              </w:rPr>
              <w:t xml:space="preserve">1-3. </w:t>
            </w:r>
            <w:r w:rsidRPr="00B63F9F">
              <w:rPr>
                <w:rFonts w:ascii="Arial" w:eastAsia="Batang" w:hAnsi="Arial" w:cs="Arial"/>
                <w:i/>
              </w:rPr>
              <w:t xml:space="preserve">K. </w:t>
            </w:r>
            <w:r w:rsidRPr="00A027C8">
              <w:rPr>
                <w:rFonts w:ascii="Arial" w:eastAsia="Batang" w:hAnsi="Arial" w:cs="Arial"/>
                <w:i/>
                <w:noProof/>
              </w:rPr>
              <w:t>erecta</w:t>
            </w:r>
            <w:r w:rsidRPr="00B63F9F">
              <w:rPr>
                <w:rFonts w:ascii="Arial" w:eastAsia="Batang" w:hAnsi="Arial" w:cs="Arial"/>
                <w:i/>
              </w:rPr>
              <w:t xml:space="preserve"> </w:t>
            </w:r>
            <w:r w:rsidRPr="00B63F9F">
              <w:rPr>
                <w:rFonts w:ascii="Arial" w:eastAsia="Batang" w:hAnsi="Arial" w:cs="Arial"/>
              </w:rPr>
              <w:t xml:space="preserve">var. </w:t>
            </w:r>
            <w:r w:rsidRPr="00A027C8">
              <w:rPr>
                <w:rFonts w:ascii="Arial" w:eastAsia="Batang" w:hAnsi="Arial" w:cs="Arial"/>
                <w:i/>
                <w:noProof/>
              </w:rPr>
              <w:t>erecta</w:t>
            </w:r>
            <w:r w:rsidRPr="00B63F9F">
              <w:rPr>
                <w:rFonts w:ascii="Arial" w:eastAsia="Batang" w:hAnsi="Arial" w:cs="Arial"/>
                <w:i/>
              </w:rPr>
              <w:t xml:space="preserve"> </w:t>
            </w:r>
            <w:r w:rsidRPr="00B63F9F">
              <w:rPr>
                <w:rFonts w:ascii="Arial" w:eastAsia="Batang" w:hAnsi="Arial" w:cs="Arial"/>
              </w:rPr>
              <w:t xml:space="preserve">has 2-3 bracts, </w:t>
            </w:r>
            <w:r w:rsidRPr="00B63F9F">
              <w:rPr>
                <w:rFonts w:ascii="Arial" w:eastAsia="Batang" w:hAnsi="Arial" w:cs="Arial"/>
                <w:i/>
              </w:rPr>
              <w:t xml:space="preserve">K. </w:t>
            </w:r>
            <w:r w:rsidRPr="00A027C8">
              <w:rPr>
                <w:rFonts w:ascii="Arial" w:eastAsia="Batang" w:hAnsi="Arial" w:cs="Arial"/>
                <w:i/>
                <w:noProof/>
              </w:rPr>
              <w:t>erecta</w:t>
            </w:r>
            <w:r w:rsidRPr="00B63F9F">
              <w:rPr>
                <w:rFonts w:ascii="Arial" w:eastAsia="Batang" w:hAnsi="Arial" w:cs="Arial"/>
                <w:i/>
              </w:rPr>
              <w:t xml:space="preserve"> </w:t>
            </w:r>
            <w:r w:rsidRPr="00B63F9F">
              <w:rPr>
                <w:rFonts w:ascii="Arial" w:eastAsia="Batang" w:hAnsi="Arial" w:cs="Arial"/>
              </w:rPr>
              <w:t xml:space="preserve">3-4, </w:t>
            </w:r>
            <w:r w:rsidRPr="00B63F9F">
              <w:rPr>
                <w:rFonts w:ascii="Arial" w:eastAsia="Batang" w:hAnsi="Arial" w:cs="Arial"/>
                <w:i/>
              </w:rPr>
              <w:t xml:space="preserve">K. </w:t>
            </w:r>
            <w:r w:rsidRPr="00A027C8">
              <w:rPr>
                <w:rFonts w:ascii="Arial" w:eastAsia="Batang" w:hAnsi="Arial" w:cs="Arial"/>
                <w:i/>
                <w:noProof/>
              </w:rPr>
              <w:t>erecta</w:t>
            </w:r>
            <w:r w:rsidRPr="00B63F9F">
              <w:rPr>
                <w:rFonts w:ascii="Arial" w:eastAsia="Batang" w:hAnsi="Arial" w:cs="Arial"/>
                <w:i/>
              </w:rPr>
              <w:t xml:space="preserve"> </w:t>
            </w:r>
            <w:r w:rsidRPr="00B63F9F">
              <w:rPr>
                <w:rFonts w:ascii="Arial" w:eastAsia="Batang" w:hAnsi="Arial" w:cs="Arial"/>
              </w:rPr>
              <w:t xml:space="preserve">var. </w:t>
            </w:r>
            <w:r w:rsidRPr="00A027C8">
              <w:rPr>
                <w:rFonts w:ascii="Arial" w:eastAsia="Batang" w:hAnsi="Arial" w:cs="Arial"/>
                <w:i/>
                <w:noProof/>
              </w:rPr>
              <w:t>polyphylla</w:t>
            </w:r>
            <w:r w:rsidRPr="00B63F9F">
              <w:rPr>
                <w:rFonts w:ascii="Arial" w:eastAsia="Batang" w:hAnsi="Arial" w:cs="Arial"/>
                <w:i/>
              </w:rPr>
              <w:t xml:space="preserve"> </w:t>
            </w:r>
            <w:r w:rsidRPr="00B63F9F">
              <w:rPr>
                <w:rFonts w:ascii="Arial" w:eastAsia="Batang" w:hAnsi="Arial" w:cs="Arial"/>
              </w:rPr>
              <w:t xml:space="preserve">5-6, </w:t>
            </w:r>
            <w:r w:rsidRPr="00B63F9F">
              <w:rPr>
                <w:rFonts w:ascii="Arial" w:eastAsia="Batang" w:hAnsi="Arial" w:cs="Arial"/>
                <w:i/>
              </w:rPr>
              <w:t xml:space="preserve">K. </w:t>
            </w:r>
            <w:r w:rsidRPr="00A027C8">
              <w:rPr>
                <w:rFonts w:ascii="Arial" w:eastAsia="Batang" w:hAnsi="Arial" w:cs="Arial"/>
                <w:i/>
                <w:noProof/>
              </w:rPr>
              <w:t>odorata</w:t>
            </w:r>
            <w:r w:rsidRPr="00B63F9F">
              <w:rPr>
                <w:rFonts w:ascii="Arial" w:eastAsia="Batang" w:hAnsi="Arial" w:cs="Arial"/>
                <w:i/>
              </w:rPr>
              <w:t xml:space="preserve"> </w:t>
            </w:r>
            <w:r w:rsidRPr="00B63F9F">
              <w:rPr>
                <w:rFonts w:ascii="Arial" w:eastAsia="Batang" w:hAnsi="Arial" w:cs="Arial"/>
              </w:rPr>
              <w:t xml:space="preserve">3-6, </w:t>
            </w:r>
            <w:r w:rsidRPr="00B63F9F">
              <w:rPr>
                <w:rFonts w:ascii="Arial" w:eastAsia="Batang" w:hAnsi="Arial" w:cs="Arial"/>
                <w:i/>
              </w:rPr>
              <w:t xml:space="preserve">K. </w:t>
            </w:r>
            <w:r w:rsidRPr="00A027C8">
              <w:rPr>
                <w:rFonts w:ascii="Arial" w:eastAsia="Batang" w:hAnsi="Arial" w:cs="Arial"/>
                <w:i/>
                <w:noProof/>
              </w:rPr>
              <w:t>nuremoralis</w:t>
            </w:r>
            <w:r w:rsidRPr="00B63F9F">
              <w:rPr>
                <w:rFonts w:ascii="Arial" w:eastAsia="Batang" w:hAnsi="Arial" w:cs="Arial"/>
                <w:i/>
              </w:rPr>
              <w:t xml:space="preserve"> </w:t>
            </w:r>
            <w:r w:rsidRPr="00B63F9F">
              <w:rPr>
                <w:rFonts w:ascii="Arial" w:eastAsia="Batang" w:hAnsi="Arial" w:cs="Arial"/>
              </w:rPr>
              <w:t xml:space="preserve">4-6, </w:t>
            </w:r>
            <w:r w:rsidRPr="00B63F9F">
              <w:rPr>
                <w:rFonts w:ascii="Arial" w:eastAsia="Batang" w:hAnsi="Arial" w:cs="Arial"/>
                <w:i/>
              </w:rPr>
              <w:t xml:space="preserve">K. </w:t>
            </w:r>
            <w:r w:rsidRPr="00A027C8">
              <w:rPr>
                <w:rFonts w:ascii="Arial" w:eastAsia="Batang" w:hAnsi="Arial" w:cs="Arial"/>
                <w:i/>
                <w:noProof/>
              </w:rPr>
              <w:t>pumila</w:t>
            </w:r>
            <w:r w:rsidRPr="00B63F9F">
              <w:rPr>
                <w:rFonts w:ascii="Arial" w:eastAsia="Batang" w:hAnsi="Arial" w:cs="Arial"/>
                <w:i/>
              </w:rPr>
              <w:t xml:space="preserve"> </w:t>
            </w:r>
            <w:r w:rsidRPr="00B63F9F">
              <w:rPr>
                <w:rFonts w:ascii="Arial" w:eastAsia="Batang" w:hAnsi="Arial" w:cs="Arial"/>
              </w:rPr>
              <w:t xml:space="preserve">1-5, </w:t>
            </w:r>
            <w:r w:rsidRPr="00B63F9F">
              <w:rPr>
                <w:rFonts w:ascii="Arial" w:eastAsia="Batang" w:hAnsi="Arial" w:cs="Arial"/>
                <w:i/>
              </w:rPr>
              <w:t xml:space="preserve">K. </w:t>
            </w:r>
            <w:r w:rsidRPr="00A027C8">
              <w:rPr>
                <w:rFonts w:ascii="Arial" w:eastAsia="Batang" w:hAnsi="Arial" w:cs="Arial"/>
                <w:i/>
                <w:noProof/>
              </w:rPr>
              <w:t>bulbosa</w:t>
            </w:r>
            <w:r w:rsidRPr="00B63F9F">
              <w:rPr>
                <w:rFonts w:ascii="Arial" w:eastAsia="Batang" w:hAnsi="Arial" w:cs="Arial"/>
                <w:i/>
              </w:rPr>
              <w:t xml:space="preserve"> </w:t>
            </w:r>
            <w:r w:rsidRPr="00B63F9F">
              <w:rPr>
                <w:rFonts w:ascii="Arial" w:eastAsia="Batang" w:hAnsi="Arial" w:cs="Arial"/>
              </w:rPr>
              <w:t xml:space="preserve">5 and </w:t>
            </w:r>
            <w:r w:rsidRPr="00B63F9F">
              <w:rPr>
                <w:rFonts w:ascii="Arial" w:eastAsia="Batang" w:hAnsi="Arial" w:cs="Arial"/>
                <w:i/>
              </w:rPr>
              <w:t xml:space="preserve">K. </w:t>
            </w:r>
            <w:r w:rsidRPr="00A027C8">
              <w:rPr>
                <w:rFonts w:ascii="Arial" w:eastAsia="Batang" w:hAnsi="Arial" w:cs="Arial"/>
                <w:i/>
                <w:noProof/>
              </w:rPr>
              <w:t>peruviana</w:t>
            </w:r>
            <w:r w:rsidRPr="00B63F9F">
              <w:rPr>
                <w:rFonts w:ascii="Arial" w:eastAsia="Batang" w:hAnsi="Arial" w:cs="Arial"/>
              </w:rPr>
              <w:t xml:space="preserve"> 3. </w:t>
            </w:r>
            <w:r w:rsidRPr="00B63F9F">
              <w:rPr>
                <w:rFonts w:ascii="Arial" w:hAnsi="Arial" w:cs="Arial"/>
              </w:rPr>
              <w:t xml:space="preserve">The leaf sheaths are partly wrapped to the culm in </w:t>
            </w:r>
            <w:r w:rsidRPr="00B63F9F">
              <w:rPr>
                <w:rFonts w:ascii="Arial" w:hAnsi="Arial" w:cs="Arial"/>
                <w:i/>
              </w:rPr>
              <w:t xml:space="preserve">K. </w:t>
            </w:r>
            <w:r w:rsidRPr="00A027C8">
              <w:rPr>
                <w:rFonts w:ascii="Arial" w:hAnsi="Arial" w:cs="Arial"/>
                <w:i/>
                <w:noProof/>
              </w:rPr>
              <w:t>nuremoralis</w:t>
            </w:r>
            <w:r w:rsidRPr="00B63F9F">
              <w:rPr>
                <w:rFonts w:ascii="Arial" w:hAnsi="Arial" w:cs="Arial"/>
                <w:i/>
              </w:rPr>
              <w:t xml:space="preserve">, K. </w:t>
            </w:r>
            <w:r w:rsidRPr="00A027C8">
              <w:rPr>
                <w:rFonts w:ascii="Arial" w:hAnsi="Arial" w:cs="Arial"/>
                <w:i/>
                <w:noProof/>
              </w:rPr>
              <w:t>odorata</w:t>
            </w:r>
            <w:r w:rsidR="00A80151">
              <w:rPr>
                <w:rFonts w:ascii="Arial" w:hAnsi="Arial" w:cs="Arial"/>
                <w:i/>
              </w:rPr>
              <w:t>,</w:t>
            </w:r>
            <w:r w:rsidRPr="00B63F9F">
              <w:rPr>
                <w:rFonts w:ascii="Arial" w:hAnsi="Arial" w:cs="Arial"/>
                <w:i/>
              </w:rPr>
              <w:t xml:space="preserve"> </w:t>
            </w:r>
            <w:r w:rsidRPr="00A80151">
              <w:rPr>
                <w:rFonts w:ascii="Arial" w:hAnsi="Arial" w:cs="Arial"/>
                <w:noProof/>
              </w:rPr>
              <w:t>and</w:t>
            </w:r>
            <w:r w:rsidRPr="00B63F9F">
              <w:rPr>
                <w:rFonts w:ascii="Arial" w:hAnsi="Arial" w:cs="Arial"/>
              </w:rPr>
              <w:t xml:space="preserve"> </w:t>
            </w:r>
            <w:r w:rsidRPr="00B63F9F">
              <w:rPr>
                <w:rFonts w:ascii="Arial" w:hAnsi="Arial" w:cs="Arial"/>
                <w:i/>
              </w:rPr>
              <w:t xml:space="preserve">K. </w:t>
            </w:r>
            <w:r w:rsidRPr="00A027C8">
              <w:rPr>
                <w:rFonts w:ascii="Arial" w:hAnsi="Arial" w:cs="Arial"/>
                <w:i/>
                <w:noProof/>
              </w:rPr>
              <w:t>pumila</w:t>
            </w:r>
            <w:r w:rsidRPr="00B63F9F">
              <w:rPr>
                <w:rFonts w:ascii="Arial" w:hAnsi="Arial" w:cs="Arial"/>
                <w:i/>
              </w:rPr>
              <w:t>;</w:t>
            </w:r>
            <w:r w:rsidRPr="00B63F9F">
              <w:rPr>
                <w:rFonts w:ascii="Arial" w:hAnsi="Arial" w:cs="Arial"/>
              </w:rPr>
              <w:t xml:space="preserve"> completely wrapped with overlap in </w:t>
            </w:r>
            <w:r w:rsidRPr="00B63F9F">
              <w:rPr>
                <w:rFonts w:ascii="Arial" w:hAnsi="Arial" w:cs="Arial"/>
                <w:i/>
              </w:rPr>
              <w:t xml:space="preserve">K. </w:t>
            </w:r>
            <w:r w:rsidRPr="00A027C8">
              <w:rPr>
                <w:rFonts w:ascii="Arial" w:hAnsi="Arial" w:cs="Arial"/>
                <w:i/>
                <w:noProof/>
              </w:rPr>
              <w:t>erecta</w:t>
            </w:r>
            <w:r w:rsidRPr="00B63F9F">
              <w:rPr>
                <w:rFonts w:ascii="Arial" w:hAnsi="Arial" w:cs="Arial"/>
                <w:i/>
              </w:rPr>
              <w:t xml:space="preserve"> </w:t>
            </w:r>
            <w:r w:rsidRPr="00B63F9F">
              <w:rPr>
                <w:rFonts w:ascii="Arial" w:hAnsi="Arial" w:cs="Arial"/>
              </w:rPr>
              <w:t xml:space="preserve">var. </w:t>
            </w:r>
            <w:r w:rsidRPr="00A027C8">
              <w:rPr>
                <w:rFonts w:ascii="Arial" w:hAnsi="Arial" w:cs="Arial"/>
                <w:i/>
                <w:noProof/>
              </w:rPr>
              <w:t>erecta</w:t>
            </w:r>
            <w:r w:rsidRPr="00B63F9F">
              <w:rPr>
                <w:rFonts w:ascii="Arial" w:hAnsi="Arial" w:cs="Arial"/>
                <w:i/>
              </w:rPr>
              <w:t xml:space="preserve"> </w:t>
            </w:r>
            <w:r w:rsidRPr="00B63F9F">
              <w:rPr>
                <w:rFonts w:ascii="Arial" w:hAnsi="Arial" w:cs="Arial"/>
              </w:rPr>
              <w:t xml:space="preserve">and </w:t>
            </w:r>
            <w:r w:rsidRPr="00B63F9F">
              <w:rPr>
                <w:rFonts w:ascii="Arial" w:hAnsi="Arial" w:cs="Arial"/>
                <w:i/>
              </w:rPr>
              <w:t xml:space="preserve">K. </w:t>
            </w:r>
            <w:r w:rsidRPr="00A027C8">
              <w:rPr>
                <w:rFonts w:ascii="Arial" w:hAnsi="Arial" w:cs="Arial"/>
                <w:i/>
                <w:noProof/>
              </w:rPr>
              <w:t>peruviana</w:t>
            </w:r>
            <w:r w:rsidRPr="00B63F9F">
              <w:rPr>
                <w:rFonts w:ascii="Arial" w:hAnsi="Arial" w:cs="Arial"/>
                <w:i/>
              </w:rPr>
              <w:t xml:space="preserve"> </w:t>
            </w:r>
            <w:r w:rsidRPr="00B63F9F">
              <w:rPr>
                <w:rFonts w:ascii="Arial" w:hAnsi="Arial" w:cs="Arial"/>
              </w:rPr>
              <w:t>and completely wrapped without overlap in other species.</w:t>
            </w:r>
            <w:r w:rsidRPr="00B63F9F">
              <w:rPr>
                <w:rFonts w:ascii="Arial" w:eastAsia="Batang" w:hAnsi="Arial" w:cs="Arial"/>
              </w:rPr>
              <w:t xml:space="preserve"> </w:t>
            </w:r>
            <w:r w:rsidRPr="00B63F9F">
              <w:rPr>
                <w:rFonts w:ascii="Arial" w:hAnsi="Arial" w:cs="Arial"/>
                <w:i/>
              </w:rPr>
              <w:t xml:space="preserve">K. </w:t>
            </w:r>
            <w:r w:rsidRPr="00A027C8">
              <w:rPr>
                <w:rFonts w:ascii="Arial" w:hAnsi="Arial" w:cs="Arial"/>
                <w:i/>
                <w:noProof/>
              </w:rPr>
              <w:t>pumila</w:t>
            </w:r>
            <w:r w:rsidRPr="00B63F9F">
              <w:rPr>
                <w:rFonts w:ascii="Arial" w:hAnsi="Arial" w:cs="Arial"/>
                <w:i/>
              </w:rPr>
              <w:t xml:space="preserve">, K. </w:t>
            </w:r>
            <w:r w:rsidRPr="00A027C8">
              <w:rPr>
                <w:rFonts w:ascii="Arial" w:hAnsi="Arial" w:cs="Arial"/>
                <w:i/>
                <w:noProof/>
              </w:rPr>
              <w:t>tenuifolia</w:t>
            </w:r>
            <w:r w:rsidR="00800883">
              <w:rPr>
                <w:rFonts w:ascii="Arial" w:hAnsi="Arial" w:cs="Arial"/>
                <w:i/>
              </w:rPr>
              <w:t>,</w:t>
            </w:r>
            <w:r w:rsidRPr="00B63F9F">
              <w:rPr>
                <w:rFonts w:ascii="Arial" w:hAnsi="Arial" w:cs="Arial"/>
                <w:i/>
              </w:rPr>
              <w:t xml:space="preserve"> </w:t>
            </w:r>
            <w:r w:rsidRPr="00800883">
              <w:rPr>
                <w:rFonts w:ascii="Arial" w:hAnsi="Arial" w:cs="Arial"/>
                <w:noProof/>
              </w:rPr>
              <w:t>and</w:t>
            </w:r>
            <w:r w:rsidRPr="00B63F9F">
              <w:rPr>
                <w:rFonts w:ascii="Arial" w:hAnsi="Arial" w:cs="Arial"/>
              </w:rPr>
              <w:t xml:space="preserve"> </w:t>
            </w:r>
            <w:r w:rsidRPr="00B63F9F">
              <w:rPr>
                <w:rFonts w:ascii="Arial" w:hAnsi="Arial" w:cs="Arial"/>
                <w:i/>
              </w:rPr>
              <w:t xml:space="preserve">K. </w:t>
            </w:r>
            <w:r w:rsidRPr="00A027C8">
              <w:rPr>
                <w:rFonts w:ascii="Arial" w:hAnsi="Arial" w:cs="Arial"/>
                <w:i/>
                <w:noProof/>
              </w:rPr>
              <w:t>erecta</w:t>
            </w:r>
            <w:r w:rsidRPr="00B63F9F">
              <w:rPr>
                <w:rFonts w:ascii="Arial" w:hAnsi="Arial" w:cs="Arial"/>
                <w:i/>
              </w:rPr>
              <w:t xml:space="preserve"> var. </w:t>
            </w:r>
            <w:r w:rsidRPr="00A027C8">
              <w:rPr>
                <w:rFonts w:ascii="Arial" w:hAnsi="Arial" w:cs="Arial"/>
                <w:i/>
                <w:noProof/>
              </w:rPr>
              <w:t>africana</w:t>
            </w:r>
            <w:r w:rsidRPr="00B63F9F">
              <w:rPr>
                <w:rFonts w:ascii="Arial" w:hAnsi="Arial" w:cs="Arial"/>
              </w:rPr>
              <w:t xml:space="preserve"> rhizomes are partly erect. </w:t>
            </w:r>
            <w:r w:rsidRPr="00B63F9F">
              <w:rPr>
                <w:rFonts w:ascii="Arial" w:hAnsi="Arial" w:cs="Arial"/>
                <w:i/>
              </w:rPr>
              <w:t xml:space="preserve">K. </w:t>
            </w:r>
            <w:r w:rsidRPr="00A027C8">
              <w:rPr>
                <w:rFonts w:ascii="Arial" w:hAnsi="Arial" w:cs="Arial"/>
                <w:i/>
                <w:noProof/>
              </w:rPr>
              <w:t>nuremoralis</w:t>
            </w:r>
            <w:r w:rsidRPr="00B63F9F">
              <w:rPr>
                <w:rFonts w:ascii="Arial" w:hAnsi="Arial" w:cs="Arial"/>
                <w:i/>
              </w:rPr>
              <w:t xml:space="preserve"> </w:t>
            </w:r>
            <w:r w:rsidRPr="00B63F9F">
              <w:rPr>
                <w:rFonts w:ascii="Arial" w:hAnsi="Arial" w:cs="Arial"/>
              </w:rPr>
              <w:t>trails</w:t>
            </w:r>
            <w:r w:rsidRPr="00B63F9F">
              <w:rPr>
                <w:rFonts w:ascii="Arial" w:hAnsi="Arial" w:cs="Arial"/>
                <w:i/>
              </w:rPr>
              <w:t xml:space="preserve"> </w:t>
            </w:r>
            <w:r w:rsidRPr="00B63F9F">
              <w:rPr>
                <w:rFonts w:ascii="Arial" w:hAnsi="Arial" w:cs="Arial"/>
              </w:rPr>
              <w:t>on the soil surface while the remaining</w:t>
            </w:r>
            <w:r w:rsidRPr="00B63F9F">
              <w:rPr>
                <w:rFonts w:ascii="Arial" w:hAnsi="Arial" w:cs="Arial"/>
                <w:i/>
              </w:rPr>
              <w:t xml:space="preserve"> </w:t>
            </w:r>
            <w:r w:rsidRPr="00B63F9F">
              <w:rPr>
                <w:rFonts w:ascii="Arial" w:hAnsi="Arial" w:cs="Arial"/>
              </w:rPr>
              <w:t xml:space="preserve">trail beneath the ground. </w:t>
            </w:r>
            <w:r w:rsidRPr="00B63F9F">
              <w:rPr>
                <w:rFonts w:ascii="Arial" w:eastAsia="Batang" w:hAnsi="Arial" w:cs="Arial"/>
              </w:rPr>
              <w:t xml:space="preserve">The culm anatomy in transverse view </w:t>
            </w:r>
            <w:r w:rsidR="00A80151">
              <w:rPr>
                <w:rFonts w:ascii="Arial" w:eastAsia="Batang" w:hAnsi="Arial" w:cs="Arial"/>
                <w:noProof/>
              </w:rPr>
              <w:t>is</w:t>
            </w:r>
            <w:r w:rsidRPr="00B63F9F">
              <w:rPr>
                <w:rFonts w:ascii="Arial" w:eastAsia="Batang" w:hAnsi="Arial" w:cs="Arial"/>
              </w:rPr>
              <w:t xml:space="preserve"> triangular (</w:t>
            </w:r>
            <w:r w:rsidRPr="00B63F9F">
              <w:rPr>
                <w:rFonts w:ascii="Arial" w:eastAsia="Batang" w:hAnsi="Arial" w:cs="Arial"/>
                <w:i/>
              </w:rPr>
              <w:t xml:space="preserve">K. </w:t>
            </w:r>
            <w:r w:rsidRPr="00A027C8">
              <w:rPr>
                <w:rFonts w:ascii="Arial" w:eastAsia="Batang" w:hAnsi="Arial" w:cs="Arial"/>
                <w:i/>
                <w:noProof/>
              </w:rPr>
              <w:t>erecta</w:t>
            </w:r>
            <w:r w:rsidRPr="00B63F9F">
              <w:rPr>
                <w:rFonts w:ascii="Arial" w:eastAsia="Batang" w:hAnsi="Arial" w:cs="Arial"/>
                <w:i/>
              </w:rPr>
              <w:t xml:space="preserve">, K. </w:t>
            </w:r>
            <w:r w:rsidRPr="00A027C8">
              <w:rPr>
                <w:rFonts w:ascii="Arial" w:eastAsia="Batang" w:hAnsi="Arial" w:cs="Arial"/>
                <w:i/>
                <w:noProof/>
              </w:rPr>
              <w:t>erecta</w:t>
            </w:r>
            <w:r w:rsidRPr="00B63F9F">
              <w:rPr>
                <w:rFonts w:ascii="Arial" w:eastAsia="Batang" w:hAnsi="Arial" w:cs="Arial"/>
                <w:i/>
              </w:rPr>
              <w:t xml:space="preserve"> </w:t>
            </w:r>
            <w:r w:rsidRPr="00B63F9F">
              <w:rPr>
                <w:rFonts w:ascii="Arial" w:eastAsia="Batang" w:hAnsi="Arial" w:cs="Arial"/>
              </w:rPr>
              <w:t>var</w:t>
            </w:r>
            <w:r w:rsidRPr="00B63F9F">
              <w:rPr>
                <w:rFonts w:ascii="Arial" w:eastAsia="Batang" w:hAnsi="Arial" w:cs="Arial"/>
                <w:i/>
              </w:rPr>
              <w:t xml:space="preserve">. </w:t>
            </w:r>
            <w:r w:rsidRPr="00A027C8">
              <w:rPr>
                <w:rFonts w:ascii="Arial" w:eastAsia="Batang" w:hAnsi="Arial" w:cs="Arial"/>
                <w:i/>
                <w:noProof/>
              </w:rPr>
              <w:t>erecta</w:t>
            </w:r>
            <w:r w:rsidRPr="00B63F9F">
              <w:rPr>
                <w:rFonts w:ascii="Arial" w:eastAsia="Batang" w:hAnsi="Arial" w:cs="Arial"/>
                <w:i/>
              </w:rPr>
              <w:t xml:space="preserve">, K. </w:t>
            </w:r>
            <w:r w:rsidRPr="00A027C8">
              <w:rPr>
                <w:rFonts w:ascii="Arial" w:eastAsia="Batang" w:hAnsi="Arial" w:cs="Arial"/>
                <w:i/>
                <w:noProof/>
              </w:rPr>
              <w:t>erecta</w:t>
            </w:r>
            <w:r w:rsidRPr="00B63F9F">
              <w:rPr>
                <w:rFonts w:ascii="Arial" w:eastAsia="Batang" w:hAnsi="Arial" w:cs="Arial"/>
                <w:i/>
              </w:rPr>
              <w:t xml:space="preserve"> </w:t>
            </w:r>
            <w:r w:rsidRPr="00B63F9F">
              <w:rPr>
                <w:rFonts w:ascii="Arial" w:eastAsia="Batang" w:hAnsi="Arial" w:cs="Arial"/>
              </w:rPr>
              <w:t>var</w:t>
            </w:r>
            <w:r w:rsidRPr="00B63F9F">
              <w:rPr>
                <w:rFonts w:ascii="Arial" w:eastAsia="Batang" w:hAnsi="Arial" w:cs="Arial"/>
                <w:i/>
              </w:rPr>
              <w:t xml:space="preserve">. </w:t>
            </w:r>
            <w:r w:rsidRPr="00A027C8">
              <w:rPr>
                <w:rFonts w:ascii="Arial" w:eastAsia="Batang" w:hAnsi="Arial" w:cs="Arial"/>
                <w:i/>
                <w:noProof/>
              </w:rPr>
              <w:t>polyphylla</w:t>
            </w:r>
            <w:r w:rsidRPr="00B63F9F">
              <w:rPr>
                <w:rFonts w:ascii="Arial" w:eastAsia="Batang" w:hAnsi="Arial" w:cs="Arial"/>
                <w:i/>
              </w:rPr>
              <w:t xml:space="preserve"> </w:t>
            </w:r>
            <w:r w:rsidRPr="00B63F9F">
              <w:rPr>
                <w:rFonts w:ascii="Arial" w:eastAsia="Batang" w:hAnsi="Arial" w:cs="Arial"/>
              </w:rPr>
              <w:t>and</w:t>
            </w:r>
            <w:r w:rsidRPr="00B63F9F">
              <w:rPr>
                <w:rFonts w:ascii="Arial" w:eastAsia="Batang" w:hAnsi="Arial" w:cs="Arial"/>
                <w:i/>
              </w:rPr>
              <w:t xml:space="preserve"> K. </w:t>
            </w:r>
            <w:r w:rsidRPr="00A027C8">
              <w:rPr>
                <w:rFonts w:ascii="Arial" w:eastAsia="Batang" w:hAnsi="Arial" w:cs="Arial"/>
                <w:i/>
                <w:noProof/>
              </w:rPr>
              <w:t>bulbosa</w:t>
            </w:r>
            <w:r w:rsidRPr="00B63F9F">
              <w:rPr>
                <w:rFonts w:ascii="Arial" w:eastAsia="Batang" w:hAnsi="Arial" w:cs="Arial"/>
              </w:rPr>
              <w:t>), triangular-hexagonal (</w:t>
            </w:r>
            <w:r w:rsidRPr="00B63F9F">
              <w:rPr>
                <w:rFonts w:ascii="Arial" w:eastAsia="Batang" w:hAnsi="Arial" w:cs="Arial"/>
                <w:i/>
              </w:rPr>
              <w:t xml:space="preserve">K. </w:t>
            </w:r>
            <w:r w:rsidRPr="00A027C8">
              <w:rPr>
                <w:rFonts w:ascii="Arial" w:eastAsia="Batang" w:hAnsi="Arial" w:cs="Arial"/>
                <w:i/>
                <w:noProof/>
              </w:rPr>
              <w:t>nuremoralis</w:t>
            </w:r>
            <w:r w:rsidRPr="00B63F9F">
              <w:rPr>
                <w:rFonts w:ascii="Arial" w:eastAsia="Batang" w:hAnsi="Arial" w:cs="Arial"/>
                <w:i/>
              </w:rPr>
              <w:t xml:space="preserve">, K. </w:t>
            </w:r>
            <w:r w:rsidRPr="00A027C8">
              <w:rPr>
                <w:rFonts w:ascii="Arial" w:eastAsia="Batang" w:hAnsi="Arial" w:cs="Arial"/>
                <w:i/>
                <w:noProof/>
              </w:rPr>
              <w:t>erecta</w:t>
            </w:r>
            <w:r w:rsidRPr="00B63F9F">
              <w:rPr>
                <w:rFonts w:ascii="Arial" w:eastAsia="Batang" w:hAnsi="Arial" w:cs="Arial"/>
                <w:i/>
              </w:rPr>
              <w:t xml:space="preserve"> var. </w:t>
            </w:r>
            <w:r w:rsidRPr="00A027C8">
              <w:rPr>
                <w:rFonts w:ascii="Arial" w:eastAsia="Batang" w:hAnsi="Arial" w:cs="Arial"/>
                <w:i/>
                <w:noProof/>
              </w:rPr>
              <w:t>africana</w:t>
            </w:r>
            <w:r w:rsidRPr="00B63F9F">
              <w:rPr>
                <w:rFonts w:ascii="Arial" w:eastAsia="Batang" w:hAnsi="Arial" w:cs="Arial"/>
              </w:rPr>
              <w:t xml:space="preserve">, </w:t>
            </w:r>
            <w:r w:rsidRPr="00B63F9F">
              <w:rPr>
                <w:rFonts w:ascii="Arial" w:eastAsia="Batang" w:hAnsi="Arial" w:cs="Arial"/>
                <w:i/>
              </w:rPr>
              <w:t xml:space="preserve">K. </w:t>
            </w:r>
            <w:r w:rsidRPr="00A027C8">
              <w:rPr>
                <w:rFonts w:ascii="Arial" w:eastAsia="Batang" w:hAnsi="Arial" w:cs="Arial"/>
                <w:i/>
                <w:noProof/>
              </w:rPr>
              <w:t>odorata</w:t>
            </w:r>
            <w:r w:rsidRPr="00B63F9F">
              <w:rPr>
                <w:rFonts w:ascii="Arial" w:eastAsia="Batang" w:hAnsi="Arial" w:cs="Arial"/>
                <w:i/>
              </w:rPr>
              <w:t xml:space="preserve"> </w:t>
            </w:r>
            <w:r w:rsidRPr="00B63F9F">
              <w:rPr>
                <w:rFonts w:ascii="Arial" w:eastAsia="Batang" w:hAnsi="Arial" w:cs="Arial"/>
              </w:rPr>
              <w:t xml:space="preserve">and </w:t>
            </w:r>
            <w:r w:rsidRPr="00B63F9F">
              <w:rPr>
                <w:rFonts w:ascii="Arial" w:eastAsia="Batang" w:hAnsi="Arial" w:cs="Arial"/>
                <w:i/>
              </w:rPr>
              <w:t xml:space="preserve">K. </w:t>
            </w:r>
            <w:r w:rsidRPr="00A027C8">
              <w:rPr>
                <w:rFonts w:ascii="Arial" w:eastAsia="Batang" w:hAnsi="Arial" w:cs="Arial"/>
                <w:i/>
                <w:noProof/>
              </w:rPr>
              <w:t>tenuifolia</w:t>
            </w:r>
            <w:r w:rsidRPr="00B63F9F">
              <w:rPr>
                <w:rFonts w:ascii="Arial" w:eastAsia="Batang" w:hAnsi="Arial" w:cs="Arial"/>
              </w:rPr>
              <w:t>), triangular-polygonal (</w:t>
            </w:r>
            <w:r w:rsidRPr="00B63F9F">
              <w:rPr>
                <w:rFonts w:ascii="Arial" w:eastAsia="Batang" w:hAnsi="Arial" w:cs="Arial"/>
                <w:i/>
              </w:rPr>
              <w:t xml:space="preserve">K. </w:t>
            </w:r>
            <w:r w:rsidRPr="00A027C8">
              <w:rPr>
                <w:rFonts w:ascii="Arial" w:eastAsia="Batang" w:hAnsi="Arial" w:cs="Arial"/>
                <w:i/>
                <w:noProof/>
              </w:rPr>
              <w:t>brevifolia</w:t>
            </w:r>
            <w:r w:rsidRPr="00B63F9F">
              <w:rPr>
                <w:rFonts w:ascii="Arial" w:eastAsia="Batang" w:hAnsi="Arial" w:cs="Arial"/>
              </w:rPr>
              <w:t>) or oval-circular (</w:t>
            </w:r>
            <w:r w:rsidRPr="00B63F9F">
              <w:rPr>
                <w:rFonts w:ascii="Arial" w:eastAsia="Batang" w:hAnsi="Arial" w:cs="Arial"/>
                <w:i/>
              </w:rPr>
              <w:t xml:space="preserve">K. </w:t>
            </w:r>
            <w:r w:rsidRPr="00A027C8">
              <w:rPr>
                <w:rFonts w:ascii="Arial" w:eastAsia="Batang" w:hAnsi="Arial" w:cs="Arial"/>
                <w:i/>
                <w:noProof/>
              </w:rPr>
              <w:t>pumila</w:t>
            </w:r>
            <w:r w:rsidRPr="00B63F9F">
              <w:rPr>
                <w:rFonts w:ascii="Arial" w:eastAsia="Batang" w:hAnsi="Arial" w:cs="Arial"/>
              </w:rPr>
              <w:t xml:space="preserve"> and </w:t>
            </w:r>
            <w:r w:rsidRPr="00B63F9F">
              <w:rPr>
                <w:rFonts w:ascii="Arial" w:eastAsia="Batang" w:hAnsi="Arial" w:cs="Arial"/>
                <w:i/>
              </w:rPr>
              <w:t xml:space="preserve">K. </w:t>
            </w:r>
            <w:r w:rsidRPr="00A027C8">
              <w:rPr>
                <w:rFonts w:ascii="Arial" w:eastAsia="Batang" w:hAnsi="Arial" w:cs="Arial"/>
                <w:i/>
                <w:noProof/>
              </w:rPr>
              <w:t>peruviana</w:t>
            </w:r>
            <w:r w:rsidRPr="00B63F9F">
              <w:rPr>
                <w:rFonts w:ascii="Arial" w:eastAsia="Batang" w:hAnsi="Arial" w:cs="Arial"/>
              </w:rPr>
              <w:t xml:space="preserve">) with aggregation of vascular bundles on the peripheral and inner portions of the culm. </w:t>
            </w:r>
            <w:r w:rsidRPr="00B63F9F">
              <w:rPr>
                <w:rFonts w:ascii="Arial" w:eastAsia="Batang" w:hAnsi="Arial" w:cs="Arial"/>
                <w:i/>
              </w:rPr>
              <w:t xml:space="preserve">K. </w:t>
            </w:r>
            <w:r w:rsidRPr="00A027C8">
              <w:rPr>
                <w:rFonts w:ascii="Arial" w:eastAsia="Batang" w:hAnsi="Arial" w:cs="Arial"/>
                <w:i/>
                <w:noProof/>
              </w:rPr>
              <w:t>erecta</w:t>
            </w:r>
            <w:r w:rsidRPr="00B63F9F">
              <w:rPr>
                <w:rFonts w:ascii="Arial" w:eastAsia="Batang" w:hAnsi="Arial" w:cs="Arial"/>
                <w:i/>
              </w:rPr>
              <w:t xml:space="preserve"> </w:t>
            </w:r>
            <w:r w:rsidRPr="00B63F9F">
              <w:rPr>
                <w:rFonts w:ascii="Arial" w:eastAsia="Batang" w:hAnsi="Arial" w:cs="Arial"/>
              </w:rPr>
              <w:t xml:space="preserve">has 2-layers of vascular bundles, </w:t>
            </w:r>
            <w:r w:rsidRPr="00B63F9F">
              <w:rPr>
                <w:rFonts w:ascii="Arial" w:eastAsia="Batang" w:hAnsi="Arial" w:cs="Arial"/>
                <w:i/>
              </w:rPr>
              <w:t xml:space="preserve">K. </w:t>
            </w:r>
            <w:r w:rsidRPr="00A027C8">
              <w:rPr>
                <w:rFonts w:ascii="Arial" w:eastAsia="Batang" w:hAnsi="Arial" w:cs="Arial"/>
                <w:i/>
                <w:noProof/>
              </w:rPr>
              <w:t>peruviana</w:t>
            </w:r>
            <w:r w:rsidRPr="00B63F9F">
              <w:rPr>
                <w:rFonts w:ascii="Arial" w:eastAsia="Batang" w:hAnsi="Arial" w:cs="Arial"/>
                <w:i/>
              </w:rPr>
              <w:t xml:space="preserve"> </w:t>
            </w:r>
            <w:r w:rsidRPr="00B63F9F">
              <w:rPr>
                <w:rFonts w:ascii="Arial" w:eastAsia="Batang" w:hAnsi="Arial" w:cs="Arial"/>
              </w:rPr>
              <w:t>4-layers of vascular bundles</w:t>
            </w:r>
            <w:r w:rsidRPr="00B63F9F">
              <w:rPr>
                <w:rFonts w:ascii="Arial" w:eastAsia="Batang" w:hAnsi="Arial" w:cs="Arial"/>
                <w:i/>
              </w:rPr>
              <w:t xml:space="preserve"> </w:t>
            </w:r>
            <w:r w:rsidRPr="00B63F9F">
              <w:rPr>
                <w:rFonts w:ascii="Arial" w:eastAsia="Batang" w:hAnsi="Arial" w:cs="Arial"/>
              </w:rPr>
              <w:t>while others have 3-layers of vascular bundles. The number of flower-head, sizes, bract number</w:t>
            </w:r>
            <w:r w:rsidR="00A80151">
              <w:rPr>
                <w:rFonts w:ascii="Arial" w:eastAsia="Batang" w:hAnsi="Arial" w:cs="Arial"/>
              </w:rPr>
              <w:t>,</w:t>
            </w:r>
            <w:r w:rsidRPr="00B63F9F">
              <w:rPr>
                <w:rFonts w:ascii="Arial" w:eastAsia="Batang" w:hAnsi="Arial" w:cs="Arial"/>
              </w:rPr>
              <w:t xml:space="preserve"> </w:t>
            </w:r>
            <w:r w:rsidRPr="00A80151">
              <w:rPr>
                <w:rFonts w:ascii="Arial" w:eastAsia="Batang" w:hAnsi="Arial" w:cs="Arial"/>
                <w:noProof/>
              </w:rPr>
              <w:t>and</w:t>
            </w:r>
            <w:r w:rsidRPr="00B63F9F">
              <w:rPr>
                <w:rFonts w:ascii="Arial" w:eastAsia="Batang" w:hAnsi="Arial" w:cs="Arial"/>
              </w:rPr>
              <w:t xml:space="preserve"> culm anatomy were observed to be diagnostic among these species</w:t>
            </w:r>
          </w:p>
        </w:tc>
      </w:tr>
    </w:tbl>
    <w:p w:rsidR="000C5C46" w:rsidRPr="00882AAD" w:rsidRDefault="000C5C46" w:rsidP="000C5C46">
      <w:pPr>
        <w:pStyle w:val="Body"/>
        <w:spacing w:after="0"/>
        <w:rPr>
          <w:rFonts w:ascii="Arial" w:hAnsi="Arial" w:cs="Arial"/>
          <w:i/>
        </w:rPr>
      </w:pPr>
    </w:p>
    <w:p w:rsidR="000C5C46" w:rsidRPr="00882AAD" w:rsidRDefault="000C5C46" w:rsidP="00F21E57">
      <w:pPr>
        <w:spacing w:line="360" w:lineRule="auto"/>
        <w:jc w:val="both"/>
        <w:outlineLvl w:val="0"/>
        <w:rPr>
          <w:rStyle w:val="Hyperlink"/>
          <w:rFonts w:ascii="Arial" w:hAnsi="Arial" w:cs="Arial"/>
        </w:rPr>
      </w:pPr>
      <w:r w:rsidRPr="00882AAD">
        <w:rPr>
          <w:rFonts w:ascii="Arial" w:hAnsi="Arial" w:cs="Arial"/>
          <w:i/>
        </w:rPr>
        <w:t xml:space="preserve">Keywords: </w:t>
      </w:r>
      <w:proofErr w:type="spellStart"/>
      <w:r w:rsidRPr="00B63F9F">
        <w:rPr>
          <w:rFonts w:ascii="Arial" w:eastAsia="Batang" w:hAnsi="Arial" w:cs="Arial"/>
        </w:rPr>
        <w:t>Cyperaceae</w:t>
      </w:r>
      <w:proofErr w:type="spellEnd"/>
      <w:r w:rsidRPr="00B63F9F">
        <w:rPr>
          <w:rFonts w:ascii="Arial" w:eastAsia="Batang" w:hAnsi="Arial" w:cs="Arial"/>
        </w:rPr>
        <w:t xml:space="preserve">, </w:t>
      </w:r>
      <w:proofErr w:type="spellStart"/>
      <w:r w:rsidRPr="00B63F9F">
        <w:rPr>
          <w:rFonts w:ascii="Arial" w:eastAsia="Batang" w:hAnsi="Arial" w:cs="Arial"/>
          <w:i/>
        </w:rPr>
        <w:t>Kyllinga</w:t>
      </w:r>
      <w:proofErr w:type="spellEnd"/>
      <w:r w:rsidRPr="00B63F9F">
        <w:rPr>
          <w:rFonts w:ascii="Arial" w:eastAsia="Batang" w:hAnsi="Arial" w:cs="Arial"/>
        </w:rPr>
        <w:t>, Culm anatomy, flower-head, rhizome, leaf sheath</w:t>
      </w:r>
    </w:p>
    <w:p w:rsidR="000C5C46" w:rsidRPr="00882AAD" w:rsidRDefault="000C5C46" w:rsidP="000C5C46">
      <w:pPr>
        <w:pStyle w:val="Body"/>
        <w:spacing w:after="0"/>
        <w:rPr>
          <w:rFonts w:ascii="Arial" w:hAnsi="Arial" w:cs="Arial"/>
          <w:i/>
        </w:rPr>
      </w:pPr>
    </w:p>
    <w:p w:rsidR="000C5C46" w:rsidRPr="00882AAD" w:rsidRDefault="000C5C46" w:rsidP="00F21E57">
      <w:pPr>
        <w:pStyle w:val="AbstHead"/>
        <w:spacing w:after="0"/>
        <w:jc w:val="both"/>
        <w:outlineLvl w:val="0"/>
        <w:rPr>
          <w:rFonts w:ascii="Arial" w:hAnsi="Arial" w:cs="Arial"/>
        </w:rPr>
      </w:pPr>
      <w:r w:rsidRPr="00882AAD">
        <w:rPr>
          <w:rFonts w:ascii="Arial" w:hAnsi="Arial" w:cs="Arial"/>
        </w:rPr>
        <w:t>1. INTRODUCTION</w:t>
      </w:r>
    </w:p>
    <w:p w:rsidR="000C5C46" w:rsidRPr="00882AAD" w:rsidRDefault="000C5C46" w:rsidP="000C5C46">
      <w:pPr>
        <w:pStyle w:val="AbstHead"/>
        <w:spacing w:after="0"/>
        <w:jc w:val="both"/>
        <w:rPr>
          <w:rFonts w:ascii="Arial" w:hAnsi="Arial" w:cs="Arial"/>
        </w:rPr>
      </w:pPr>
    </w:p>
    <w:p w:rsidR="000C5C46" w:rsidRPr="00B63F9F" w:rsidRDefault="000C5C46" w:rsidP="000C5C46">
      <w:pPr>
        <w:autoSpaceDE w:val="0"/>
        <w:autoSpaceDN w:val="0"/>
        <w:adjustRightInd w:val="0"/>
        <w:spacing w:line="480" w:lineRule="auto"/>
        <w:ind w:firstLine="720"/>
        <w:jc w:val="both"/>
        <w:rPr>
          <w:rFonts w:ascii="Arial" w:hAnsi="Arial" w:cs="Arial"/>
        </w:rPr>
      </w:pPr>
      <w:r w:rsidRPr="00B63F9F">
        <w:rPr>
          <w:rFonts w:ascii="Arial" w:hAnsi="Arial" w:cs="Arial"/>
          <w:color w:val="000000" w:themeColor="text1"/>
        </w:rPr>
        <w:t xml:space="preserve">Among the monocotyledonous families, </w:t>
      </w:r>
      <w:proofErr w:type="spellStart"/>
      <w:r w:rsidRPr="00B63F9F">
        <w:rPr>
          <w:rFonts w:ascii="Arial" w:hAnsi="Arial" w:cs="Arial"/>
          <w:color w:val="000000" w:themeColor="text1"/>
        </w:rPr>
        <w:t>Cyperaceae</w:t>
      </w:r>
      <w:proofErr w:type="spellEnd"/>
      <w:r w:rsidRPr="00B63F9F">
        <w:rPr>
          <w:rFonts w:ascii="Arial" w:hAnsi="Arial" w:cs="Arial"/>
          <w:color w:val="000000" w:themeColor="text1"/>
        </w:rPr>
        <w:t xml:space="preserve"> is one of the largest family and of cosmopolitan distribution comprising over 5000 species in 120 genera [1]. Majority of the species grow in </w:t>
      </w:r>
      <w:r w:rsidR="00A80151">
        <w:rPr>
          <w:rFonts w:ascii="Arial" w:hAnsi="Arial" w:cs="Arial"/>
          <w:color w:val="000000" w:themeColor="text1"/>
        </w:rPr>
        <w:t xml:space="preserve">the </w:t>
      </w:r>
      <w:r w:rsidRPr="00A80151">
        <w:rPr>
          <w:rFonts w:ascii="Arial" w:hAnsi="Arial" w:cs="Arial"/>
          <w:noProof/>
          <w:color w:val="000000" w:themeColor="text1"/>
        </w:rPr>
        <w:t>wetland</w:t>
      </w:r>
      <w:r w:rsidRPr="00B63F9F">
        <w:rPr>
          <w:rFonts w:ascii="Arial" w:hAnsi="Arial" w:cs="Arial"/>
        </w:rPr>
        <w:t xml:space="preserve">. </w:t>
      </w:r>
      <w:proofErr w:type="spellStart"/>
      <w:r w:rsidRPr="00B63F9F">
        <w:rPr>
          <w:rFonts w:ascii="Arial" w:hAnsi="Arial" w:cs="Arial"/>
        </w:rPr>
        <w:t>Cyperaceae</w:t>
      </w:r>
      <w:proofErr w:type="spellEnd"/>
      <w:r w:rsidRPr="00B63F9F">
        <w:rPr>
          <w:rFonts w:ascii="Arial" w:hAnsi="Arial" w:cs="Arial"/>
        </w:rPr>
        <w:t xml:space="preserve"> family comprised 24 genera and 303 species in </w:t>
      </w:r>
      <w:r w:rsidRPr="00B63F9F">
        <w:rPr>
          <w:rFonts w:ascii="Arial" w:hAnsi="Arial" w:cs="Arial"/>
        </w:rPr>
        <w:lastRenderedPageBreak/>
        <w:t xml:space="preserve">West Africa [2] with 23 genera and 230 species in Nigeria [3]. </w:t>
      </w:r>
      <w:proofErr w:type="spellStart"/>
      <w:r w:rsidRPr="00B63F9F">
        <w:rPr>
          <w:rFonts w:ascii="Arial" w:hAnsi="Arial" w:cs="Arial"/>
          <w:i/>
        </w:rPr>
        <w:t>Kyllinga</w:t>
      </w:r>
      <w:proofErr w:type="spellEnd"/>
      <w:r w:rsidRPr="00B63F9F">
        <w:rPr>
          <w:rFonts w:ascii="Arial" w:hAnsi="Arial" w:cs="Arial"/>
          <w:i/>
        </w:rPr>
        <w:t xml:space="preserve"> </w:t>
      </w:r>
      <w:proofErr w:type="spellStart"/>
      <w:r w:rsidRPr="00B63F9F">
        <w:rPr>
          <w:rFonts w:ascii="Arial" w:hAnsi="Arial" w:cs="Arial"/>
        </w:rPr>
        <w:t>Rottb</w:t>
      </w:r>
      <w:proofErr w:type="spellEnd"/>
      <w:r w:rsidRPr="00B63F9F">
        <w:rPr>
          <w:rFonts w:ascii="Arial" w:hAnsi="Arial" w:cs="Arial"/>
        </w:rPr>
        <w:t xml:space="preserve">. </w:t>
      </w:r>
      <w:proofErr w:type="gramStart"/>
      <w:r w:rsidRPr="00B63F9F">
        <w:rPr>
          <w:rFonts w:ascii="Arial" w:hAnsi="Arial" w:cs="Arial"/>
        </w:rPr>
        <w:t>belongs</w:t>
      </w:r>
      <w:proofErr w:type="gramEnd"/>
      <w:r w:rsidRPr="00B63F9F">
        <w:rPr>
          <w:rFonts w:ascii="Arial" w:hAnsi="Arial" w:cs="Arial"/>
        </w:rPr>
        <w:t xml:space="preserve"> to </w:t>
      </w:r>
      <w:r w:rsidRPr="00A80151">
        <w:rPr>
          <w:rFonts w:ascii="Arial" w:hAnsi="Arial" w:cs="Arial"/>
          <w:noProof/>
        </w:rPr>
        <w:t>this family</w:t>
      </w:r>
      <w:r w:rsidRPr="00B63F9F">
        <w:rPr>
          <w:rFonts w:ascii="Arial" w:hAnsi="Arial" w:cs="Arial"/>
        </w:rPr>
        <w:t xml:space="preserve"> and is made of 18 species in West Africa [2] and 16 species in Nigeria [3]. Among the Nigerian </w:t>
      </w:r>
      <w:proofErr w:type="spellStart"/>
      <w:r w:rsidRPr="00B63F9F">
        <w:rPr>
          <w:rFonts w:ascii="Arial" w:hAnsi="Arial" w:cs="Arial"/>
          <w:i/>
        </w:rPr>
        <w:t>Kyllinga</w:t>
      </w:r>
      <w:proofErr w:type="spellEnd"/>
      <w:r w:rsidRPr="00B63F9F">
        <w:rPr>
          <w:rFonts w:ascii="Arial" w:hAnsi="Arial" w:cs="Arial"/>
          <w:i/>
        </w:rPr>
        <w:t xml:space="preserve"> </w:t>
      </w:r>
      <w:r w:rsidRPr="00B63F9F">
        <w:rPr>
          <w:rFonts w:ascii="Arial" w:hAnsi="Arial" w:cs="Arial"/>
        </w:rPr>
        <w:t xml:space="preserve">species, </w:t>
      </w:r>
      <w:proofErr w:type="spellStart"/>
      <w:r w:rsidRPr="00B63F9F">
        <w:rPr>
          <w:rFonts w:ascii="Arial" w:hAnsi="Arial" w:cs="Arial"/>
        </w:rPr>
        <w:t>Akobundu</w:t>
      </w:r>
      <w:proofErr w:type="spellEnd"/>
      <w:r w:rsidRPr="00B63F9F">
        <w:rPr>
          <w:rFonts w:ascii="Arial" w:hAnsi="Arial" w:cs="Arial"/>
        </w:rPr>
        <w:t xml:space="preserve"> </w:t>
      </w:r>
      <w:r w:rsidRPr="00B63F9F">
        <w:rPr>
          <w:rFonts w:ascii="Arial" w:hAnsi="Arial" w:cs="Arial"/>
          <w:i/>
        </w:rPr>
        <w:t>et al.</w:t>
      </w:r>
      <w:r w:rsidRPr="00B63F9F">
        <w:rPr>
          <w:rFonts w:ascii="Arial" w:hAnsi="Arial" w:cs="Arial"/>
        </w:rPr>
        <w:t xml:space="preserve"> [4, 5] have listed four of these species as weeds of cultivated farmlands. </w:t>
      </w:r>
    </w:p>
    <w:p w:rsidR="000C5C46" w:rsidRPr="00B63F9F" w:rsidRDefault="000C5C46" w:rsidP="000C5C46">
      <w:pPr>
        <w:autoSpaceDE w:val="0"/>
        <w:autoSpaceDN w:val="0"/>
        <w:adjustRightInd w:val="0"/>
        <w:spacing w:line="480" w:lineRule="auto"/>
        <w:ind w:firstLine="720"/>
        <w:jc w:val="both"/>
        <w:rPr>
          <w:rFonts w:ascii="Arial" w:hAnsi="Arial" w:cs="Arial"/>
        </w:rPr>
      </w:pPr>
      <w:r w:rsidRPr="00B63F9F">
        <w:rPr>
          <w:rFonts w:ascii="Arial" w:hAnsi="Arial" w:cs="Arial"/>
        </w:rPr>
        <w:t xml:space="preserve">In </w:t>
      </w:r>
      <w:proofErr w:type="spellStart"/>
      <w:r w:rsidRPr="00B63F9F">
        <w:rPr>
          <w:rFonts w:ascii="Arial" w:hAnsi="Arial" w:cs="Arial"/>
        </w:rPr>
        <w:t>Cyperaceae</w:t>
      </w:r>
      <w:proofErr w:type="spellEnd"/>
      <w:r w:rsidRPr="00B63F9F">
        <w:rPr>
          <w:rFonts w:ascii="Arial" w:hAnsi="Arial" w:cs="Arial"/>
        </w:rPr>
        <w:t xml:space="preserve">, the use of macro-morphological characters in their identification has been problematic [6], because they may exhibit phenotypic plasticity related to </w:t>
      </w:r>
      <w:r w:rsidR="00A80151">
        <w:rPr>
          <w:rFonts w:ascii="Arial" w:hAnsi="Arial" w:cs="Arial"/>
        </w:rPr>
        <w:t xml:space="preserve">the </w:t>
      </w:r>
      <w:r w:rsidRPr="00A80151">
        <w:rPr>
          <w:rFonts w:ascii="Arial" w:hAnsi="Arial" w:cs="Arial"/>
          <w:noProof/>
        </w:rPr>
        <w:t>habitat</w:t>
      </w:r>
      <w:r w:rsidRPr="00B63F9F">
        <w:rPr>
          <w:rFonts w:ascii="Arial" w:hAnsi="Arial" w:cs="Arial"/>
        </w:rPr>
        <w:t xml:space="preserve"> where the plants grow [7, 8]. Also, gross morphological features of most of the species in Nigeria and West Africa have been described [2, 3] however the morphological features are not always sufficiently reliable to provide clear boundaries between taxa [9]. This necessitated the use of anatomical features which are less strongly environmentally modified, as reliable taxonomic informa</w:t>
      </w:r>
      <w:r w:rsidR="00A845BA">
        <w:rPr>
          <w:rFonts w:ascii="Arial" w:hAnsi="Arial" w:cs="Arial"/>
        </w:rPr>
        <w:t xml:space="preserve">tion in taxa separation [9, 10, </w:t>
      </w:r>
      <w:proofErr w:type="gramStart"/>
      <w:r w:rsidRPr="00B63F9F">
        <w:rPr>
          <w:rFonts w:ascii="Arial" w:hAnsi="Arial" w:cs="Arial"/>
        </w:rPr>
        <w:t>11</w:t>
      </w:r>
      <w:proofErr w:type="gramEnd"/>
      <w:r w:rsidRPr="00B63F9F">
        <w:rPr>
          <w:rFonts w:ascii="Arial" w:hAnsi="Arial" w:cs="Arial"/>
        </w:rPr>
        <w:t xml:space="preserve">]. Despite the works on West Africa species of </w:t>
      </w:r>
      <w:proofErr w:type="spellStart"/>
      <w:r w:rsidRPr="00B63F9F">
        <w:rPr>
          <w:rFonts w:ascii="Arial" w:hAnsi="Arial" w:cs="Arial"/>
          <w:i/>
        </w:rPr>
        <w:t>Kyllinga</w:t>
      </w:r>
      <w:proofErr w:type="spellEnd"/>
      <w:r w:rsidRPr="00B63F9F">
        <w:rPr>
          <w:rFonts w:ascii="Arial" w:hAnsi="Arial" w:cs="Arial"/>
          <w:i/>
        </w:rPr>
        <w:t>,</w:t>
      </w:r>
      <w:r w:rsidRPr="00B63F9F">
        <w:rPr>
          <w:rFonts w:ascii="Arial" w:hAnsi="Arial" w:cs="Arial"/>
        </w:rPr>
        <w:t xml:space="preserve"> there </w:t>
      </w:r>
      <w:r w:rsidR="00A80151">
        <w:rPr>
          <w:rFonts w:ascii="Arial" w:hAnsi="Arial" w:cs="Arial"/>
          <w:noProof/>
        </w:rPr>
        <w:t>are</w:t>
      </w:r>
      <w:r w:rsidRPr="00B63F9F">
        <w:rPr>
          <w:rFonts w:ascii="Arial" w:hAnsi="Arial" w:cs="Arial"/>
        </w:rPr>
        <w:t xml:space="preserve"> no comprehensive morphological and culm anatomical descriptions of the species from Nigeria. Therefore, this research work is conducted to describe the morphology and stem anatomy of the Nigerian species of </w:t>
      </w:r>
      <w:proofErr w:type="spellStart"/>
      <w:r w:rsidRPr="00B63F9F">
        <w:rPr>
          <w:rFonts w:ascii="Arial" w:hAnsi="Arial" w:cs="Arial"/>
          <w:i/>
        </w:rPr>
        <w:t>Kyllinga</w:t>
      </w:r>
      <w:proofErr w:type="spellEnd"/>
      <w:r w:rsidRPr="00B63F9F">
        <w:rPr>
          <w:rFonts w:ascii="Arial" w:hAnsi="Arial" w:cs="Arial"/>
        </w:rPr>
        <w:t xml:space="preserve"> to enhance the identification of the species.</w:t>
      </w:r>
    </w:p>
    <w:p w:rsidR="000C5C46" w:rsidRPr="00882AAD" w:rsidRDefault="000C5C46" w:rsidP="000C5C46">
      <w:pPr>
        <w:pStyle w:val="Body"/>
        <w:spacing w:after="0"/>
        <w:rPr>
          <w:rFonts w:ascii="Arial" w:hAnsi="Arial" w:cs="Arial"/>
        </w:rPr>
      </w:pPr>
    </w:p>
    <w:p w:rsidR="000C5C46" w:rsidRPr="00882AAD" w:rsidRDefault="000C5C46" w:rsidP="00F21E57">
      <w:pPr>
        <w:pStyle w:val="AbstHead"/>
        <w:spacing w:after="0"/>
        <w:jc w:val="both"/>
        <w:outlineLvl w:val="0"/>
        <w:rPr>
          <w:rFonts w:ascii="Arial" w:hAnsi="Arial" w:cs="Arial"/>
        </w:rPr>
      </w:pPr>
      <w:r w:rsidRPr="00882AAD">
        <w:rPr>
          <w:rFonts w:ascii="Arial" w:hAnsi="Arial" w:cs="Arial"/>
        </w:rPr>
        <w:t>2. material and methods</w:t>
      </w:r>
    </w:p>
    <w:p w:rsidR="000C5C46" w:rsidRPr="00882AAD" w:rsidRDefault="000C5C46" w:rsidP="000C5C46">
      <w:pPr>
        <w:pStyle w:val="AbstHead"/>
        <w:spacing w:after="0"/>
        <w:jc w:val="both"/>
        <w:rPr>
          <w:rFonts w:ascii="Arial" w:hAnsi="Arial" w:cs="Arial"/>
        </w:rPr>
      </w:pPr>
    </w:p>
    <w:p w:rsidR="000C5C46" w:rsidRPr="000C5C46" w:rsidRDefault="000C5C46" w:rsidP="00F21E57">
      <w:pPr>
        <w:spacing w:line="360" w:lineRule="auto"/>
        <w:jc w:val="both"/>
        <w:outlineLvl w:val="0"/>
        <w:rPr>
          <w:rFonts w:ascii="Arial" w:hAnsi="Arial" w:cs="Arial"/>
          <w:b/>
        </w:rPr>
      </w:pPr>
      <w:r w:rsidRPr="00882AAD">
        <w:rPr>
          <w:rFonts w:ascii="Arial" w:hAnsi="Arial" w:cs="Arial"/>
          <w:b/>
        </w:rPr>
        <w:t xml:space="preserve">2.1 </w:t>
      </w:r>
      <w:r>
        <w:rPr>
          <w:rFonts w:ascii="Arial" w:hAnsi="Arial" w:cs="Arial"/>
          <w:b/>
        </w:rPr>
        <w:t>Source of plant materials</w:t>
      </w:r>
    </w:p>
    <w:p w:rsidR="000C5C46" w:rsidRDefault="000C5C46" w:rsidP="000C5C46">
      <w:pPr>
        <w:autoSpaceDE w:val="0"/>
        <w:autoSpaceDN w:val="0"/>
        <w:adjustRightInd w:val="0"/>
        <w:spacing w:line="480" w:lineRule="auto"/>
        <w:jc w:val="both"/>
        <w:rPr>
          <w:rFonts w:ascii="Arial" w:hAnsi="Arial" w:cs="Arial"/>
        </w:rPr>
      </w:pPr>
      <w:r w:rsidRPr="00B63F9F">
        <w:rPr>
          <w:rFonts w:ascii="Arial" w:hAnsi="Arial" w:cs="Arial"/>
        </w:rPr>
        <w:t xml:space="preserve">Twelve (12) species of </w:t>
      </w:r>
      <w:proofErr w:type="spellStart"/>
      <w:r w:rsidRPr="00B63F9F">
        <w:rPr>
          <w:rFonts w:ascii="Arial" w:hAnsi="Arial" w:cs="Arial"/>
          <w:i/>
        </w:rPr>
        <w:t>Kyllinga</w:t>
      </w:r>
      <w:proofErr w:type="spellEnd"/>
      <w:r w:rsidRPr="00B63F9F">
        <w:rPr>
          <w:rFonts w:ascii="Arial" w:hAnsi="Arial" w:cs="Arial"/>
          <w:i/>
        </w:rPr>
        <w:t xml:space="preserve"> </w:t>
      </w:r>
      <w:r w:rsidRPr="00B63F9F">
        <w:rPr>
          <w:rFonts w:ascii="Arial" w:hAnsi="Arial" w:cs="Arial"/>
        </w:rPr>
        <w:t xml:space="preserve">species collected from different parts of Nigeria were properly identified in the Department of Plant Science and Biotechnology Herbarium. Representatives of these specimens were cultivated in ridges in the Centre for </w:t>
      </w:r>
      <w:r w:rsidRPr="00A027C8">
        <w:rPr>
          <w:rFonts w:ascii="Arial" w:hAnsi="Arial" w:cs="Arial"/>
          <w:noProof/>
        </w:rPr>
        <w:t>Ecological</w:t>
      </w:r>
      <w:r w:rsidRPr="00B63F9F">
        <w:rPr>
          <w:rFonts w:ascii="Arial" w:hAnsi="Arial" w:cs="Arial"/>
        </w:rPr>
        <w:t xml:space="preserve"> Studies University of Port Harcourt for 12 months. </w:t>
      </w:r>
      <w:r w:rsidRPr="00B63F9F">
        <w:rPr>
          <w:rFonts w:ascii="Arial" w:hAnsi="Arial" w:cs="Arial"/>
          <w:color w:val="000000" w:themeColor="text1"/>
        </w:rPr>
        <w:t xml:space="preserve">Thereafter, these samples were harvested, washed and </w:t>
      </w:r>
      <w:r w:rsidRPr="00A027C8">
        <w:rPr>
          <w:rFonts w:ascii="Arial" w:hAnsi="Arial" w:cs="Arial"/>
          <w:noProof/>
          <w:color w:val="000000" w:themeColor="text1"/>
        </w:rPr>
        <w:t>characterised</w:t>
      </w:r>
      <w:r w:rsidRPr="00B63F9F">
        <w:rPr>
          <w:rFonts w:ascii="Arial" w:hAnsi="Arial" w:cs="Arial"/>
          <w:color w:val="000000" w:themeColor="text1"/>
        </w:rPr>
        <w:t xml:space="preserve"> morphologically. </w:t>
      </w:r>
      <w:r w:rsidRPr="00B63F9F">
        <w:rPr>
          <w:rFonts w:ascii="Arial" w:hAnsi="Arial" w:cs="Arial"/>
        </w:rPr>
        <w:t xml:space="preserve">The voucher specimens these </w:t>
      </w:r>
      <w:proofErr w:type="spellStart"/>
      <w:r w:rsidRPr="00B63F9F">
        <w:rPr>
          <w:rFonts w:ascii="Arial" w:hAnsi="Arial" w:cs="Arial"/>
          <w:i/>
        </w:rPr>
        <w:t>Kyllinga</w:t>
      </w:r>
      <w:proofErr w:type="spellEnd"/>
      <w:r w:rsidRPr="00B63F9F">
        <w:rPr>
          <w:rFonts w:ascii="Arial" w:hAnsi="Arial" w:cs="Arial"/>
          <w:i/>
        </w:rPr>
        <w:t xml:space="preserve"> </w:t>
      </w:r>
      <w:r w:rsidRPr="00B63F9F">
        <w:rPr>
          <w:rFonts w:ascii="Arial" w:hAnsi="Arial" w:cs="Arial"/>
        </w:rPr>
        <w:t>species were processed and deposited in the Department of Plant Sciences and Biotechnology Herbarium, University of Port Harcourt, Nigeria (Table 1).</w:t>
      </w:r>
    </w:p>
    <w:p w:rsidR="000A53CE" w:rsidRDefault="000A53CE" w:rsidP="000C5C46">
      <w:pPr>
        <w:autoSpaceDE w:val="0"/>
        <w:autoSpaceDN w:val="0"/>
        <w:adjustRightInd w:val="0"/>
        <w:spacing w:line="480" w:lineRule="auto"/>
        <w:jc w:val="both"/>
        <w:rPr>
          <w:rFonts w:ascii="Arial" w:hAnsi="Arial" w:cs="Arial"/>
        </w:rPr>
      </w:pPr>
    </w:p>
    <w:p w:rsidR="000A53CE" w:rsidRPr="00B63F9F" w:rsidRDefault="000A53CE" w:rsidP="000C5C46">
      <w:pPr>
        <w:autoSpaceDE w:val="0"/>
        <w:autoSpaceDN w:val="0"/>
        <w:adjustRightInd w:val="0"/>
        <w:spacing w:line="480" w:lineRule="auto"/>
        <w:jc w:val="both"/>
        <w:rPr>
          <w:rFonts w:ascii="Arial" w:hAnsi="Arial" w:cs="Arial"/>
        </w:rPr>
      </w:pPr>
    </w:p>
    <w:p w:rsidR="000C5C46" w:rsidRPr="00B63F9F" w:rsidRDefault="000C5C46" w:rsidP="000C5C46">
      <w:pPr>
        <w:autoSpaceDE w:val="0"/>
        <w:autoSpaceDN w:val="0"/>
        <w:adjustRightInd w:val="0"/>
        <w:spacing w:before="240" w:line="360" w:lineRule="auto"/>
        <w:jc w:val="both"/>
        <w:rPr>
          <w:rFonts w:ascii="Arial" w:hAnsi="Arial" w:cs="Arial"/>
        </w:rPr>
      </w:pPr>
      <w:r w:rsidRPr="00B63F9F">
        <w:rPr>
          <w:rFonts w:ascii="Arial" w:hAnsi="Arial" w:cs="Arial"/>
          <w:b/>
        </w:rPr>
        <w:lastRenderedPageBreak/>
        <w:t>Table 1</w:t>
      </w:r>
      <w:r w:rsidRPr="00B63F9F">
        <w:rPr>
          <w:rFonts w:ascii="Arial" w:hAnsi="Arial" w:cs="Arial"/>
        </w:rPr>
        <w:t xml:space="preserve">: list of </w:t>
      </w:r>
      <w:proofErr w:type="spellStart"/>
      <w:r w:rsidRPr="00B63F9F">
        <w:rPr>
          <w:rFonts w:ascii="Arial" w:hAnsi="Arial" w:cs="Arial"/>
          <w:i/>
        </w:rPr>
        <w:t>Kyllinga</w:t>
      </w:r>
      <w:proofErr w:type="spellEnd"/>
      <w:r w:rsidRPr="00B63F9F">
        <w:rPr>
          <w:rFonts w:ascii="Arial" w:hAnsi="Arial" w:cs="Arial"/>
        </w:rPr>
        <w:t xml:space="preserve"> species studied</w:t>
      </w:r>
    </w:p>
    <w:tbl>
      <w:tblPr>
        <w:tblW w:w="9064" w:type="dxa"/>
        <w:tblInd w:w="93" w:type="dxa"/>
        <w:tblBorders>
          <w:top w:val="single" w:sz="4" w:space="0" w:color="auto"/>
          <w:bottom w:val="single" w:sz="4" w:space="0" w:color="auto"/>
        </w:tblBorders>
        <w:tblLook w:val="04A0" w:firstRow="1" w:lastRow="0" w:firstColumn="1" w:lastColumn="0" w:noHBand="0" w:noVBand="1"/>
      </w:tblPr>
      <w:tblGrid>
        <w:gridCol w:w="590"/>
        <w:gridCol w:w="2969"/>
        <w:gridCol w:w="1984"/>
        <w:gridCol w:w="2304"/>
        <w:gridCol w:w="1217"/>
      </w:tblGrid>
      <w:tr w:rsidR="000C5C46" w:rsidRPr="00B63F9F" w:rsidTr="008B583B">
        <w:trPr>
          <w:trHeight w:val="330"/>
        </w:trPr>
        <w:tc>
          <w:tcPr>
            <w:tcW w:w="590" w:type="dxa"/>
            <w:tcBorders>
              <w:top w:val="single" w:sz="4" w:space="0" w:color="auto"/>
              <w:bottom w:val="single" w:sz="4" w:space="0" w:color="auto"/>
            </w:tcBorders>
            <w:shd w:val="clear" w:color="auto" w:fill="auto"/>
            <w:noWrap/>
            <w:vAlign w:val="center"/>
            <w:hideMark/>
          </w:tcPr>
          <w:p w:rsidR="000C5C46" w:rsidRPr="00B63F9F" w:rsidRDefault="000C5C46" w:rsidP="008B583B">
            <w:pPr>
              <w:jc w:val="center"/>
              <w:rPr>
                <w:rFonts w:ascii="Arial" w:hAnsi="Arial" w:cs="Arial"/>
                <w:b/>
                <w:color w:val="000000"/>
                <w:lang w:eastAsia="en-GB"/>
              </w:rPr>
            </w:pPr>
            <w:r w:rsidRPr="00B63F9F">
              <w:rPr>
                <w:rFonts w:ascii="Arial" w:hAnsi="Arial" w:cs="Arial"/>
                <w:b/>
                <w:color w:val="000000"/>
                <w:lang w:eastAsia="en-GB"/>
              </w:rPr>
              <w:t>S/N</w:t>
            </w:r>
          </w:p>
        </w:tc>
        <w:tc>
          <w:tcPr>
            <w:tcW w:w="2969" w:type="dxa"/>
            <w:tcBorders>
              <w:top w:val="single" w:sz="4" w:space="0" w:color="auto"/>
              <w:bottom w:val="single" w:sz="4" w:space="0" w:color="auto"/>
            </w:tcBorders>
            <w:shd w:val="clear" w:color="auto" w:fill="auto"/>
            <w:noWrap/>
            <w:vAlign w:val="center"/>
            <w:hideMark/>
          </w:tcPr>
          <w:p w:rsidR="000C5C46" w:rsidRPr="00B63F9F" w:rsidRDefault="000C5C46" w:rsidP="008B583B">
            <w:pPr>
              <w:rPr>
                <w:rFonts w:ascii="Arial" w:hAnsi="Arial" w:cs="Arial"/>
                <w:b/>
                <w:color w:val="000000"/>
                <w:lang w:eastAsia="en-GB"/>
              </w:rPr>
            </w:pPr>
            <w:r w:rsidRPr="00B63F9F">
              <w:rPr>
                <w:rFonts w:ascii="Arial" w:hAnsi="Arial" w:cs="Arial"/>
                <w:b/>
                <w:color w:val="000000"/>
                <w:lang w:eastAsia="en-GB"/>
              </w:rPr>
              <w:t>Species name</w:t>
            </w:r>
          </w:p>
        </w:tc>
        <w:tc>
          <w:tcPr>
            <w:tcW w:w="1985" w:type="dxa"/>
            <w:tcBorders>
              <w:top w:val="single" w:sz="4" w:space="0" w:color="auto"/>
              <w:bottom w:val="single" w:sz="4" w:space="0" w:color="auto"/>
            </w:tcBorders>
          </w:tcPr>
          <w:p w:rsidR="000C5C46" w:rsidRPr="00B63F9F" w:rsidRDefault="000C5C46" w:rsidP="008B583B">
            <w:pPr>
              <w:rPr>
                <w:rFonts w:ascii="Arial" w:hAnsi="Arial" w:cs="Arial"/>
                <w:b/>
                <w:color w:val="000000"/>
                <w:lang w:eastAsia="en-GB"/>
              </w:rPr>
            </w:pPr>
            <w:r w:rsidRPr="00B63F9F">
              <w:rPr>
                <w:rFonts w:ascii="Arial" w:hAnsi="Arial" w:cs="Arial"/>
                <w:b/>
                <w:color w:val="000000"/>
                <w:lang w:eastAsia="en-GB"/>
              </w:rPr>
              <w:t>Locality</w:t>
            </w:r>
          </w:p>
        </w:tc>
        <w:tc>
          <w:tcPr>
            <w:tcW w:w="2304" w:type="dxa"/>
            <w:tcBorders>
              <w:top w:val="single" w:sz="4" w:space="0" w:color="auto"/>
              <w:bottom w:val="single" w:sz="4" w:space="0" w:color="auto"/>
            </w:tcBorders>
          </w:tcPr>
          <w:p w:rsidR="000C5C46" w:rsidRPr="00B63F9F" w:rsidRDefault="000C5C46" w:rsidP="008B583B">
            <w:pPr>
              <w:rPr>
                <w:rFonts w:ascii="Arial" w:hAnsi="Arial" w:cs="Arial"/>
                <w:b/>
                <w:color w:val="000000"/>
                <w:lang w:eastAsia="en-GB"/>
              </w:rPr>
            </w:pPr>
            <w:r w:rsidRPr="00B63F9F">
              <w:rPr>
                <w:rFonts w:ascii="Arial" w:hAnsi="Arial" w:cs="Arial"/>
                <w:b/>
                <w:color w:val="000000"/>
                <w:lang w:eastAsia="en-GB"/>
              </w:rPr>
              <w:t>Collector/date of collection</w:t>
            </w:r>
          </w:p>
        </w:tc>
        <w:tc>
          <w:tcPr>
            <w:tcW w:w="1216" w:type="dxa"/>
            <w:tcBorders>
              <w:top w:val="single" w:sz="4" w:space="0" w:color="auto"/>
              <w:bottom w:val="single" w:sz="4" w:space="0" w:color="auto"/>
            </w:tcBorders>
            <w:shd w:val="clear" w:color="auto" w:fill="auto"/>
            <w:noWrap/>
            <w:vAlign w:val="center"/>
            <w:hideMark/>
          </w:tcPr>
          <w:p w:rsidR="000C5C46" w:rsidRPr="00B63F9F" w:rsidRDefault="000C5C46" w:rsidP="008B583B">
            <w:pPr>
              <w:rPr>
                <w:rFonts w:ascii="Arial" w:hAnsi="Arial" w:cs="Arial"/>
                <w:b/>
                <w:color w:val="000000"/>
                <w:lang w:eastAsia="en-GB"/>
              </w:rPr>
            </w:pPr>
            <w:r w:rsidRPr="00B63F9F">
              <w:rPr>
                <w:rFonts w:ascii="Arial" w:hAnsi="Arial" w:cs="Arial"/>
                <w:b/>
                <w:color w:val="000000"/>
                <w:lang w:eastAsia="en-GB"/>
              </w:rPr>
              <w:t>Accession number</w:t>
            </w:r>
          </w:p>
        </w:tc>
      </w:tr>
      <w:tr w:rsidR="000C5C46" w:rsidRPr="00B63F9F" w:rsidTr="008B583B">
        <w:trPr>
          <w:trHeight w:val="315"/>
        </w:trPr>
        <w:tc>
          <w:tcPr>
            <w:tcW w:w="590" w:type="dxa"/>
            <w:tcBorders>
              <w:top w:val="single" w:sz="4" w:space="0" w:color="auto"/>
            </w:tcBorders>
            <w:shd w:val="clear" w:color="auto" w:fill="auto"/>
            <w:noWrap/>
            <w:vAlign w:val="center"/>
            <w:hideMark/>
          </w:tcPr>
          <w:p w:rsidR="000C5C46" w:rsidRPr="00B63F9F" w:rsidRDefault="000C5C46" w:rsidP="008B583B">
            <w:pPr>
              <w:jc w:val="center"/>
              <w:rPr>
                <w:rFonts w:ascii="Arial" w:hAnsi="Arial" w:cs="Arial"/>
                <w:color w:val="000000"/>
                <w:lang w:eastAsia="en-GB"/>
              </w:rPr>
            </w:pPr>
            <w:r w:rsidRPr="00B63F9F">
              <w:rPr>
                <w:rFonts w:ascii="Arial" w:hAnsi="Arial" w:cs="Arial"/>
                <w:color w:val="000000"/>
                <w:lang w:eastAsia="en-GB"/>
              </w:rPr>
              <w:t>1</w:t>
            </w:r>
          </w:p>
        </w:tc>
        <w:tc>
          <w:tcPr>
            <w:tcW w:w="2969" w:type="dxa"/>
            <w:tcBorders>
              <w:top w:val="single" w:sz="4" w:space="0" w:color="auto"/>
            </w:tcBorders>
            <w:shd w:val="clear" w:color="auto" w:fill="auto"/>
            <w:noWrap/>
            <w:vAlign w:val="center"/>
            <w:hideMark/>
          </w:tcPr>
          <w:p w:rsidR="000C5C46" w:rsidRPr="00B63F9F" w:rsidRDefault="000C5C46" w:rsidP="008B583B">
            <w:pPr>
              <w:rPr>
                <w:rFonts w:ascii="Arial" w:hAnsi="Arial" w:cs="Arial"/>
                <w:iCs/>
                <w:color w:val="000000"/>
                <w:lang w:eastAsia="en-GB"/>
              </w:rPr>
            </w:pPr>
            <w:proofErr w:type="spellStart"/>
            <w:r w:rsidRPr="00B63F9F">
              <w:rPr>
                <w:rFonts w:ascii="Arial" w:hAnsi="Arial" w:cs="Arial"/>
                <w:i/>
                <w:iCs/>
                <w:color w:val="000000"/>
                <w:lang w:eastAsia="en-GB"/>
              </w:rPr>
              <w:t>Kyllinga</w:t>
            </w:r>
            <w:proofErr w:type="spellEnd"/>
            <w:r w:rsidRPr="00B63F9F">
              <w:rPr>
                <w:rFonts w:ascii="Arial" w:hAnsi="Arial" w:cs="Arial"/>
                <w:i/>
                <w:iCs/>
                <w:color w:val="000000"/>
                <w:lang w:eastAsia="en-GB"/>
              </w:rPr>
              <w:t xml:space="preserve"> </w:t>
            </w:r>
            <w:r w:rsidRPr="00A027C8">
              <w:rPr>
                <w:rFonts w:ascii="Arial" w:hAnsi="Arial" w:cs="Arial"/>
                <w:i/>
                <w:iCs/>
                <w:noProof/>
                <w:color w:val="000000"/>
                <w:lang w:eastAsia="en-GB"/>
              </w:rPr>
              <w:t>tenuifolia</w:t>
            </w:r>
            <w:r w:rsidRPr="00B63F9F">
              <w:rPr>
                <w:rFonts w:ascii="Arial" w:hAnsi="Arial" w:cs="Arial"/>
                <w:iCs/>
                <w:color w:val="000000"/>
                <w:lang w:eastAsia="en-GB"/>
              </w:rPr>
              <w:t xml:space="preserve"> </w:t>
            </w:r>
            <w:proofErr w:type="spellStart"/>
            <w:r w:rsidRPr="00B63F9F">
              <w:rPr>
                <w:rFonts w:ascii="Arial" w:hAnsi="Arial" w:cs="Arial"/>
                <w:iCs/>
                <w:color w:val="000000"/>
                <w:lang w:eastAsia="en-GB"/>
              </w:rPr>
              <w:t>Steudel</w:t>
            </w:r>
            <w:proofErr w:type="spellEnd"/>
            <w:r w:rsidRPr="00B63F9F">
              <w:rPr>
                <w:rFonts w:ascii="Arial" w:hAnsi="Arial" w:cs="Arial"/>
                <w:iCs/>
                <w:color w:val="000000"/>
                <w:lang w:eastAsia="en-GB"/>
              </w:rPr>
              <w:t>.</w:t>
            </w:r>
          </w:p>
        </w:tc>
        <w:tc>
          <w:tcPr>
            <w:tcW w:w="1985" w:type="dxa"/>
            <w:tcBorders>
              <w:top w:val="single" w:sz="4" w:space="0" w:color="auto"/>
            </w:tcBorders>
          </w:tcPr>
          <w:p w:rsidR="000C5C46" w:rsidRPr="00B63F9F" w:rsidRDefault="000C5C46" w:rsidP="008B583B">
            <w:pPr>
              <w:rPr>
                <w:rFonts w:ascii="Arial" w:hAnsi="Arial" w:cs="Arial"/>
                <w:color w:val="000000"/>
                <w:lang w:eastAsia="en-GB"/>
              </w:rPr>
            </w:pPr>
            <w:proofErr w:type="spellStart"/>
            <w:r w:rsidRPr="00B63F9F">
              <w:rPr>
                <w:rFonts w:ascii="Arial" w:hAnsi="Arial" w:cs="Arial"/>
                <w:color w:val="000000"/>
                <w:lang w:eastAsia="en-GB"/>
              </w:rPr>
              <w:t>Choba</w:t>
            </w:r>
            <w:proofErr w:type="spellEnd"/>
            <w:r w:rsidRPr="00B63F9F">
              <w:rPr>
                <w:rFonts w:ascii="Arial" w:hAnsi="Arial" w:cs="Arial"/>
                <w:color w:val="000000"/>
                <w:lang w:eastAsia="en-GB"/>
              </w:rPr>
              <w:t>, Rivers State</w:t>
            </w:r>
          </w:p>
        </w:tc>
        <w:tc>
          <w:tcPr>
            <w:tcW w:w="2304" w:type="dxa"/>
            <w:tcBorders>
              <w:top w:val="single" w:sz="4" w:space="0" w:color="auto"/>
            </w:tcBorders>
          </w:tcPr>
          <w:p w:rsidR="000C5C46" w:rsidRPr="00B63F9F" w:rsidRDefault="00A05534" w:rsidP="008B583B">
            <w:pPr>
              <w:rPr>
                <w:rFonts w:ascii="Arial" w:hAnsi="Arial" w:cs="Arial"/>
                <w:color w:val="000000"/>
                <w:lang w:eastAsia="en-GB"/>
              </w:rPr>
            </w:pPr>
            <w:proofErr w:type="spellStart"/>
            <w:r>
              <w:rPr>
                <w:rFonts w:ascii="Arial" w:hAnsi="Arial" w:cs="Arial"/>
                <w:color w:val="000000"/>
                <w:lang w:eastAsia="en-GB"/>
              </w:rPr>
              <w:t>Ekeke</w:t>
            </w:r>
            <w:proofErr w:type="spellEnd"/>
            <w:r>
              <w:rPr>
                <w:rFonts w:ascii="Arial" w:hAnsi="Arial" w:cs="Arial"/>
                <w:color w:val="000000"/>
                <w:lang w:eastAsia="en-GB"/>
              </w:rPr>
              <w:t xml:space="preserve"> &amp; </w:t>
            </w:r>
            <w:proofErr w:type="spellStart"/>
            <w:r>
              <w:rPr>
                <w:rFonts w:ascii="Arial" w:hAnsi="Arial" w:cs="Arial"/>
                <w:color w:val="000000"/>
                <w:lang w:eastAsia="en-GB"/>
              </w:rPr>
              <w:t>Ogazie</w:t>
            </w:r>
            <w:proofErr w:type="spellEnd"/>
            <w:r>
              <w:rPr>
                <w:rFonts w:ascii="Arial" w:hAnsi="Arial" w:cs="Arial"/>
                <w:color w:val="000000"/>
                <w:lang w:eastAsia="en-GB"/>
              </w:rPr>
              <w:t>/14/3/16</w:t>
            </w:r>
          </w:p>
        </w:tc>
        <w:tc>
          <w:tcPr>
            <w:tcW w:w="1216" w:type="dxa"/>
            <w:tcBorders>
              <w:top w:val="single" w:sz="4" w:space="0" w:color="auto"/>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316 </w:t>
            </w:r>
          </w:p>
        </w:tc>
      </w:tr>
      <w:tr w:rsidR="000C5C46" w:rsidRPr="00B63F9F" w:rsidTr="008B583B">
        <w:trPr>
          <w:trHeight w:val="315"/>
        </w:trPr>
        <w:tc>
          <w:tcPr>
            <w:tcW w:w="590" w:type="dxa"/>
            <w:shd w:val="clear" w:color="auto" w:fill="auto"/>
            <w:noWrap/>
            <w:vAlign w:val="center"/>
            <w:hideMark/>
          </w:tcPr>
          <w:p w:rsidR="000C5C46" w:rsidRPr="00B63F9F" w:rsidRDefault="000C5C46" w:rsidP="008B583B">
            <w:pPr>
              <w:jc w:val="center"/>
              <w:rPr>
                <w:rFonts w:ascii="Arial" w:hAnsi="Arial" w:cs="Arial"/>
                <w:color w:val="000000"/>
                <w:lang w:eastAsia="en-GB"/>
              </w:rPr>
            </w:pPr>
            <w:r w:rsidRPr="00B63F9F">
              <w:rPr>
                <w:rFonts w:ascii="Arial" w:hAnsi="Arial" w:cs="Arial"/>
                <w:color w:val="000000"/>
                <w:lang w:eastAsia="en-GB"/>
              </w:rPr>
              <w:t>2</w:t>
            </w:r>
          </w:p>
        </w:tc>
        <w:tc>
          <w:tcPr>
            <w:tcW w:w="2969" w:type="dxa"/>
            <w:shd w:val="clear" w:color="auto" w:fill="auto"/>
            <w:noWrap/>
            <w:vAlign w:val="center"/>
            <w:hideMark/>
          </w:tcPr>
          <w:p w:rsidR="000C5C46" w:rsidRPr="00B63F9F" w:rsidRDefault="000C5C46" w:rsidP="008B583B">
            <w:pPr>
              <w:rPr>
                <w:rFonts w:ascii="Arial" w:hAnsi="Arial" w:cs="Arial"/>
                <w:iCs/>
                <w:color w:val="000000"/>
                <w:lang w:eastAsia="en-GB"/>
              </w:rPr>
            </w:pPr>
            <w:r w:rsidRPr="00726645">
              <w:rPr>
                <w:rFonts w:ascii="Arial" w:hAnsi="Arial" w:cs="Arial"/>
                <w:i/>
                <w:iCs/>
                <w:noProof/>
                <w:color w:val="000000"/>
                <w:lang w:eastAsia="en-GB"/>
              </w:rPr>
              <w:t xml:space="preserve">Kyllinga </w:t>
            </w:r>
            <w:r w:rsidRPr="00A027C8">
              <w:rPr>
                <w:rFonts w:ascii="Arial" w:hAnsi="Arial" w:cs="Arial"/>
                <w:i/>
                <w:iCs/>
                <w:noProof/>
                <w:color w:val="000000"/>
                <w:lang w:eastAsia="en-GB"/>
              </w:rPr>
              <w:t>odorata</w:t>
            </w:r>
            <w:r w:rsidRPr="00B63F9F">
              <w:rPr>
                <w:rFonts w:ascii="Arial" w:hAnsi="Arial" w:cs="Arial"/>
                <w:iCs/>
                <w:color w:val="000000"/>
                <w:lang w:eastAsia="en-GB"/>
              </w:rPr>
              <w:t xml:space="preserve"> </w:t>
            </w:r>
            <w:proofErr w:type="spellStart"/>
            <w:r w:rsidRPr="00B63F9F">
              <w:rPr>
                <w:rFonts w:ascii="Arial" w:hAnsi="Arial" w:cs="Arial"/>
                <w:iCs/>
                <w:color w:val="000000"/>
                <w:lang w:eastAsia="en-GB"/>
              </w:rPr>
              <w:t>Vahl</w:t>
            </w:r>
            <w:proofErr w:type="spellEnd"/>
            <w:r w:rsidRPr="00B63F9F">
              <w:rPr>
                <w:rFonts w:ascii="Arial" w:hAnsi="Arial" w:cs="Arial"/>
                <w:iCs/>
                <w:color w:val="000000"/>
                <w:lang w:eastAsia="en-GB"/>
              </w:rPr>
              <w:t>.</w:t>
            </w:r>
          </w:p>
        </w:tc>
        <w:tc>
          <w:tcPr>
            <w:tcW w:w="1985" w:type="dxa"/>
          </w:tcPr>
          <w:p w:rsidR="000C5C46" w:rsidRPr="00B63F9F" w:rsidRDefault="000C5C46" w:rsidP="008B583B">
            <w:pPr>
              <w:rPr>
                <w:rFonts w:ascii="Arial" w:hAnsi="Arial" w:cs="Arial"/>
                <w:color w:val="000000"/>
                <w:lang w:eastAsia="en-GB"/>
              </w:rPr>
            </w:pPr>
            <w:proofErr w:type="spellStart"/>
            <w:r w:rsidRPr="00B63F9F">
              <w:rPr>
                <w:rFonts w:ascii="Arial" w:hAnsi="Arial" w:cs="Arial"/>
                <w:color w:val="000000"/>
                <w:lang w:eastAsia="en-GB"/>
              </w:rPr>
              <w:t>Choba</w:t>
            </w:r>
            <w:proofErr w:type="spellEnd"/>
            <w:r w:rsidRPr="00B63F9F">
              <w:rPr>
                <w:rFonts w:ascii="Arial" w:hAnsi="Arial" w:cs="Arial"/>
                <w:color w:val="000000"/>
                <w:lang w:eastAsia="en-GB"/>
              </w:rPr>
              <w:t>, Rivers State</w:t>
            </w:r>
          </w:p>
        </w:tc>
        <w:tc>
          <w:tcPr>
            <w:tcW w:w="2304" w:type="dxa"/>
          </w:tcPr>
          <w:p w:rsidR="000C5C46" w:rsidRPr="00B63F9F" w:rsidRDefault="00A05534" w:rsidP="008B583B">
            <w:pPr>
              <w:rPr>
                <w:rFonts w:ascii="Arial" w:hAnsi="Arial" w:cs="Arial"/>
                <w:color w:val="000000"/>
                <w:lang w:eastAsia="en-GB"/>
              </w:rPr>
            </w:pPr>
            <w:proofErr w:type="spellStart"/>
            <w:r>
              <w:rPr>
                <w:rFonts w:ascii="Arial" w:hAnsi="Arial" w:cs="Arial"/>
                <w:color w:val="000000"/>
                <w:lang w:eastAsia="en-GB"/>
              </w:rPr>
              <w:t>Ekeke</w:t>
            </w:r>
            <w:proofErr w:type="spellEnd"/>
            <w:r>
              <w:rPr>
                <w:rFonts w:ascii="Arial" w:hAnsi="Arial" w:cs="Arial"/>
                <w:color w:val="000000"/>
                <w:lang w:eastAsia="en-GB"/>
              </w:rPr>
              <w:t xml:space="preserve"> &amp; </w:t>
            </w:r>
            <w:proofErr w:type="spellStart"/>
            <w:r>
              <w:rPr>
                <w:rFonts w:ascii="Arial" w:hAnsi="Arial" w:cs="Arial"/>
                <w:color w:val="000000"/>
                <w:lang w:eastAsia="en-GB"/>
              </w:rPr>
              <w:t>Ogazie</w:t>
            </w:r>
            <w:proofErr w:type="spellEnd"/>
            <w:r>
              <w:rPr>
                <w:rFonts w:ascii="Arial" w:hAnsi="Arial" w:cs="Arial"/>
                <w:color w:val="000000"/>
                <w:lang w:eastAsia="en-GB"/>
              </w:rPr>
              <w:t>/04/8/16</w:t>
            </w:r>
          </w:p>
        </w:tc>
        <w:tc>
          <w:tcPr>
            <w:tcW w:w="1216" w:type="dxa"/>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317</w:t>
            </w:r>
          </w:p>
        </w:tc>
      </w:tr>
      <w:tr w:rsidR="000C5C46" w:rsidRPr="00B63F9F" w:rsidTr="008B583B">
        <w:trPr>
          <w:trHeight w:val="315"/>
        </w:trPr>
        <w:tc>
          <w:tcPr>
            <w:tcW w:w="590" w:type="dxa"/>
            <w:shd w:val="clear" w:color="auto" w:fill="auto"/>
            <w:noWrap/>
            <w:vAlign w:val="center"/>
            <w:hideMark/>
          </w:tcPr>
          <w:p w:rsidR="000C5C46" w:rsidRPr="00B63F9F" w:rsidRDefault="000C5C46" w:rsidP="008B583B">
            <w:pPr>
              <w:jc w:val="center"/>
              <w:rPr>
                <w:rFonts w:ascii="Arial" w:hAnsi="Arial" w:cs="Arial"/>
                <w:color w:val="000000"/>
                <w:lang w:eastAsia="en-GB"/>
              </w:rPr>
            </w:pPr>
            <w:r w:rsidRPr="00B63F9F">
              <w:rPr>
                <w:rFonts w:ascii="Arial" w:hAnsi="Arial" w:cs="Arial"/>
                <w:color w:val="000000"/>
                <w:lang w:eastAsia="en-GB"/>
              </w:rPr>
              <w:t>3</w:t>
            </w:r>
          </w:p>
        </w:tc>
        <w:tc>
          <w:tcPr>
            <w:tcW w:w="2969" w:type="dxa"/>
            <w:shd w:val="clear" w:color="auto" w:fill="auto"/>
            <w:noWrap/>
            <w:vAlign w:val="center"/>
            <w:hideMark/>
          </w:tcPr>
          <w:p w:rsidR="000C5C46" w:rsidRPr="00B63F9F" w:rsidRDefault="000C5C46" w:rsidP="008B583B">
            <w:pPr>
              <w:rPr>
                <w:rFonts w:ascii="Arial" w:hAnsi="Arial" w:cs="Arial"/>
                <w:iCs/>
                <w:color w:val="000000"/>
                <w:lang w:eastAsia="en-GB"/>
              </w:rPr>
            </w:pPr>
            <w:proofErr w:type="spellStart"/>
            <w:r w:rsidRPr="00B63F9F">
              <w:rPr>
                <w:rFonts w:ascii="Arial" w:hAnsi="Arial" w:cs="Arial"/>
                <w:i/>
                <w:iCs/>
                <w:color w:val="000000"/>
                <w:lang w:eastAsia="en-GB"/>
              </w:rPr>
              <w:t>Kyllinga</w:t>
            </w:r>
            <w:proofErr w:type="spellEnd"/>
            <w:r w:rsidRPr="00B63F9F">
              <w:rPr>
                <w:rFonts w:ascii="Arial" w:hAnsi="Arial" w:cs="Arial"/>
                <w:i/>
                <w:iCs/>
                <w:color w:val="000000"/>
                <w:lang w:eastAsia="en-GB"/>
              </w:rPr>
              <w:t xml:space="preserve"> </w:t>
            </w:r>
            <w:proofErr w:type="spellStart"/>
            <w:r w:rsidRPr="00B63F9F">
              <w:rPr>
                <w:rFonts w:ascii="Arial" w:hAnsi="Arial" w:cs="Arial"/>
                <w:i/>
                <w:iCs/>
                <w:color w:val="000000"/>
                <w:lang w:eastAsia="en-GB"/>
              </w:rPr>
              <w:t>erecta</w:t>
            </w:r>
            <w:proofErr w:type="spellEnd"/>
            <w:r w:rsidRPr="00B63F9F">
              <w:rPr>
                <w:rFonts w:ascii="Arial" w:hAnsi="Arial" w:cs="Arial"/>
                <w:i/>
                <w:iCs/>
                <w:color w:val="000000"/>
                <w:lang w:eastAsia="en-GB"/>
              </w:rPr>
              <w:t xml:space="preserve"> </w:t>
            </w:r>
            <w:r w:rsidRPr="00B63F9F">
              <w:rPr>
                <w:rFonts w:ascii="Arial" w:hAnsi="Arial" w:cs="Arial"/>
                <w:color w:val="000000"/>
                <w:lang w:eastAsia="en-GB"/>
              </w:rPr>
              <w:t xml:space="preserve">var. </w:t>
            </w:r>
            <w:proofErr w:type="spellStart"/>
            <w:r w:rsidRPr="00B63F9F">
              <w:rPr>
                <w:rFonts w:ascii="Arial" w:hAnsi="Arial" w:cs="Arial"/>
                <w:i/>
                <w:iCs/>
                <w:color w:val="000000"/>
                <w:lang w:eastAsia="en-GB"/>
              </w:rPr>
              <w:t>erecta</w:t>
            </w:r>
            <w:proofErr w:type="spellEnd"/>
            <w:r w:rsidRPr="00B63F9F">
              <w:rPr>
                <w:rFonts w:ascii="Arial" w:hAnsi="Arial" w:cs="Arial"/>
                <w:iCs/>
                <w:color w:val="000000"/>
                <w:lang w:eastAsia="en-GB"/>
              </w:rPr>
              <w:t xml:space="preserve"> Schumacher</w:t>
            </w:r>
          </w:p>
        </w:tc>
        <w:tc>
          <w:tcPr>
            <w:tcW w:w="1985" w:type="dxa"/>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Warri, Delta State</w:t>
            </w:r>
          </w:p>
        </w:tc>
        <w:tc>
          <w:tcPr>
            <w:tcW w:w="2304" w:type="dxa"/>
          </w:tcPr>
          <w:p w:rsidR="000C5C46" w:rsidRPr="00B63F9F" w:rsidRDefault="008B583B" w:rsidP="008B583B">
            <w:pPr>
              <w:rPr>
                <w:rFonts w:ascii="Arial" w:hAnsi="Arial" w:cs="Arial"/>
                <w:color w:val="000000"/>
                <w:lang w:eastAsia="en-GB"/>
              </w:rPr>
            </w:pPr>
            <w:proofErr w:type="spellStart"/>
            <w:r>
              <w:rPr>
                <w:rFonts w:ascii="Arial" w:hAnsi="Arial" w:cs="Arial"/>
                <w:color w:val="000000"/>
                <w:lang w:eastAsia="en-GB"/>
              </w:rPr>
              <w:t>Ekeke</w:t>
            </w:r>
            <w:proofErr w:type="spellEnd"/>
            <w:r>
              <w:rPr>
                <w:rFonts w:ascii="Arial" w:hAnsi="Arial" w:cs="Arial"/>
                <w:color w:val="000000"/>
                <w:lang w:eastAsia="en-GB"/>
              </w:rPr>
              <w:t xml:space="preserve"> &amp; </w:t>
            </w:r>
            <w:proofErr w:type="spellStart"/>
            <w:r>
              <w:rPr>
                <w:rFonts w:ascii="Arial" w:hAnsi="Arial" w:cs="Arial"/>
                <w:color w:val="000000"/>
                <w:lang w:eastAsia="en-GB"/>
              </w:rPr>
              <w:t>Ogazie</w:t>
            </w:r>
            <w:proofErr w:type="spellEnd"/>
            <w:r>
              <w:rPr>
                <w:rFonts w:ascii="Arial" w:hAnsi="Arial" w:cs="Arial"/>
                <w:color w:val="000000"/>
                <w:lang w:eastAsia="en-GB"/>
              </w:rPr>
              <w:t>/19/4/16</w:t>
            </w:r>
          </w:p>
        </w:tc>
        <w:tc>
          <w:tcPr>
            <w:tcW w:w="1216" w:type="dxa"/>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348</w:t>
            </w:r>
          </w:p>
        </w:tc>
      </w:tr>
      <w:tr w:rsidR="000C5C46" w:rsidRPr="00B63F9F" w:rsidTr="008B583B">
        <w:trPr>
          <w:trHeight w:val="315"/>
        </w:trPr>
        <w:tc>
          <w:tcPr>
            <w:tcW w:w="590" w:type="dxa"/>
            <w:shd w:val="clear" w:color="auto" w:fill="auto"/>
            <w:noWrap/>
            <w:vAlign w:val="center"/>
            <w:hideMark/>
          </w:tcPr>
          <w:p w:rsidR="000C5C46" w:rsidRPr="00B63F9F" w:rsidRDefault="000C5C46" w:rsidP="008B583B">
            <w:pPr>
              <w:jc w:val="center"/>
              <w:rPr>
                <w:rFonts w:ascii="Arial" w:hAnsi="Arial" w:cs="Arial"/>
                <w:color w:val="000000"/>
                <w:lang w:eastAsia="en-GB"/>
              </w:rPr>
            </w:pPr>
            <w:r w:rsidRPr="00B63F9F">
              <w:rPr>
                <w:rFonts w:ascii="Arial" w:hAnsi="Arial" w:cs="Arial"/>
                <w:color w:val="000000"/>
                <w:lang w:eastAsia="en-GB"/>
              </w:rPr>
              <w:t>4</w:t>
            </w:r>
          </w:p>
        </w:tc>
        <w:tc>
          <w:tcPr>
            <w:tcW w:w="2969" w:type="dxa"/>
            <w:shd w:val="clear" w:color="auto" w:fill="auto"/>
            <w:noWrap/>
            <w:vAlign w:val="center"/>
            <w:hideMark/>
          </w:tcPr>
          <w:p w:rsidR="000C5C46" w:rsidRPr="00B63F9F" w:rsidRDefault="000C5C46" w:rsidP="008B583B">
            <w:pPr>
              <w:rPr>
                <w:rFonts w:ascii="Arial" w:hAnsi="Arial" w:cs="Arial"/>
                <w:iCs/>
                <w:color w:val="000000"/>
                <w:lang w:eastAsia="en-GB"/>
              </w:rPr>
            </w:pPr>
            <w:r w:rsidRPr="00726645">
              <w:rPr>
                <w:rFonts w:ascii="Arial" w:hAnsi="Arial" w:cs="Arial"/>
                <w:i/>
                <w:iCs/>
                <w:noProof/>
                <w:color w:val="000000"/>
                <w:lang w:eastAsia="en-GB"/>
              </w:rPr>
              <w:t>Kyl</w:t>
            </w:r>
            <w:r w:rsidR="00726645" w:rsidRPr="00726645">
              <w:rPr>
                <w:rFonts w:ascii="Arial" w:hAnsi="Arial" w:cs="Arial"/>
                <w:i/>
                <w:iCs/>
                <w:noProof/>
                <w:color w:val="000000"/>
                <w:lang w:eastAsia="en-GB"/>
              </w:rPr>
              <w:t>l</w:t>
            </w:r>
            <w:r w:rsidRPr="00726645">
              <w:rPr>
                <w:rFonts w:ascii="Arial" w:hAnsi="Arial" w:cs="Arial"/>
                <w:i/>
                <w:iCs/>
                <w:noProof/>
                <w:color w:val="000000"/>
                <w:lang w:eastAsia="en-GB"/>
              </w:rPr>
              <w:t>inga</w:t>
            </w:r>
            <w:r w:rsidRPr="00B63F9F">
              <w:rPr>
                <w:rFonts w:ascii="Arial" w:hAnsi="Arial" w:cs="Arial"/>
                <w:i/>
                <w:iCs/>
                <w:color w:val="000000"/>
                <w:lang w:eastAsia="en-GB"/>
              </w:rPr>
              <w:t xml:space="preserve"> </w:t>
            </w:r>
            <w:r w:rsidRPr="00A027C8">
              <w:rPr>
                <w:rFonts w:ascii="Arial" w:hAnsi="Arial" w:cs="Arial"/>
                <w:i/>
                <w:iCs/>
                <w:noProof/>
                <w:color w:val="000000"/>
                <w:lang w:eastAsia="en-GB"/>
              </w:rPr>
              <w:t>nuremoralis</w:t>
            </w:r>
            <w:r w:rsidRPr="00B63F9F">
              <w:rPr>
                <w:rFonts w:ascii="Arial" w:hAnsi="Arial" w:cs="Arial"/>
                <w:iCs/>
                <w:color w:val="000000"/>
                <w:lang w:eastAsia="en-GB"/>
              </w:rPr>
              <w:t xml:space="preserve"> (</w:t>
            </w:r>
            <w:proofErr w:type="spellStart"/>
            <w:r w:rsidRPr="00B63F9F">
              <w:rPr>
                <w:rFonts w:ascii="Arial" w:hAnsi="Arial" w:cs="Arial"/>
                <w:iCs/>
                <w:color w:val="000000"/>
                <w:lang w:eastAsia="en-GB"/>
              </w:rPr>
              <w:t>Forst</w:t>
            </w:r>
            <w:proofErr w:type="spellEnd"/>
            <w:r w:rsidRPr="00B63F9F">
              <w:rPr>
                <w:rFonts w:ascii="Arial" w:hAnsi="Arial" w:cs="Arial"/>
                <w:iCs/>
                <w:color w:val="000000"/>
                <w:lang w:eastAsia="en-GB"/>
              </w:rPr>
              <w:t>.) Dandy ex Hutch</w:t>
            </w:r>
          </w:p>
        </w:tc>
        <w:tc>
          <w:tcPr>
            <w:tcW w:w="1985" w:type="dxa"/>
          </w:tcPr>
          <w:p w:rsidR="000C5C46" w:rsidRPr="00B63F9F" w:rsidRDefault="000C5C46" w:rsidP="008B583B">
            <w:pPr>
              <w:rPr>
                <w:rFonts w:ascii="Arial" w:hAnsi="Arial" w:cs="Arial"/>
                <w:color w:val="000000"/>
                <w:lang w:eastAsia="en-GB"/>
              </w:rPr>
            </w:pPr>
            <w:proofErr w:type="spellStart"/>
            <w:r w:rsidRPr="00B63F9F">
              <w:rPr>
                <w:rFonts w:ascii="Arial" w:hAnsi="Arial" w:cs="Arial"/>
                <w:color w:val="000000"/>
                <w:lang w:eastAsia="en-GB"/>
              </w:rPr>
              <w:t>Obiga</w:t>
            </w:r>
            <w:proofErr w:type="spellEnd"/>
            <w:r w:rsidRPr="00B63F9F">
              <w:rPr>
                <w:rFonts w:ascii="Arial" w:hAnsi="Arial" w:cs="Arial"/>
                <w:color w:val="000000"/>
                <w:lang w:eastAsia="en-GB"/>
              </w:rPr>
              <w:t xml:space="preserve">, </w:t>
            </w:r>
            <w:proofErr w:type="spellStart"/>
            <w:r w:rsidRPr="00B63F9F">
              <w:rPr>
                <w:rFonts w:ascii="Arial" w:hAnsi="Arial" w:cs="Arial"/>
                <w:color w:val="000000"/>
                <w:lang w:eastAsia="en-GB"/>
              </w:rPr>
              <w:t>Abia</w:t>
            </w:r>
            <w:proofErr w:type="spellEnd"/>
            <w:r w:rsidRPr="00B63F9F">
              <w:rPr>
                <w:rFonts w:ascii="Arial" w:hAnsi="Arial" w:cs="Arial"/>
                <w:color w:val="000000"/>
                <w:lang w:eastAsia="en-GB"/>
              </w:rPr>
              <w:t xml:space="preserve"> State</w:t>
            </w:r>
          </w:p>
        </w:tc>
        <w:tc>
          <w:tcPr>
            <w:tcW w:w="2304" w:type="dxa"/>
          </w:tcPr>
          <w:p w:rsidR="000C5C46" w:rsidRPr="00B63F9F" w:rsidRDefault="008B583B" w:rsidP="008B583B">
            <w:pPr>
              <w:rPr>
                <w:rFonts w:ascii="Arial" w:hAnsi="Arial" w:cs="Arial"/>
                <w:color w:val="000000"/>
                <w:lang w:eastAsia="en-GB"/>
              </w:rPr>
            </w:pPr>
            <w:proofErr w:type="spellStart"/>
            <w:r>
              <w:rPr>
                <w:rFonts w:ascii="Arial" w:hAnsi="Arial" w:cs="Arial"/>
                <w:color w:val="000000"/>
                <w:lang w:eastAsia="en-GB"/>
              </w:rPr>
              <w:t>Ekeke</w:t>
            </w:r>
            <w:proofErr w:type="spellEnd"/>
            <w:r>
              <w:rPr>
                <w:rFonts w:ascii="Arial" w:hAnsi="Arial" w:cs="Arial"/>
                <w:color w:val="000000"/>
                <w:lang w:eastAsia="en-GB"/>
              </w:rPr>
              <w:t xml:space="preserve"> &amp; </w:t>
            </w:r>
            <w:proofErr w:type="spellStart"/>
            <w:r>
              <w:rPr>
                <w:rFonts w:ascii="Arial" w:hAnsi="Arial" w:cs="Arial"/>
                <w:color w:val="000000"/>
                <w:lang w:eastAsia="en-GB"/>
              </w:rPr>
              <w:t>Ogazie</w:t>
            </w:r>
            <w:proofErr w:type="spellEnd"/>
            <w:r>
              <w:rPr>
                <w:rFonts w:ascii="Arial" w:hAnsi="Arial" w:cs="Arial"/>
                <w:color w:val="000000"/>
                <w:lang w:eastAsia="en-GB"/>
              </w:rPr>
              <w:t>/26/8/16</w:t>
            </w:r>
          </w:p>
        </w:tc>
        <w:tc>
          <w:tcPr>
            <w:tcW w:w="1216" w:type="dxa"/>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319</w:t>
            </w:r>
          </w:p>
        </w:tc>
      </w:tr>
      <w:tr w:rsidR="000C5C46" w:rsidRPr="00B63F9F" w:rsidTr="008B583B">
        <w:trPr>
          <w:trHeight w:val="315"/>
        </w:trPr>
        <w:tc>
          <w:tcPr>
            <w:tcW w:w="590" w:type="dxa"/>
            <w:shd w:val="clear" w:color="auto" w:fill="auto"/>
            <w:noWrap/>
            <w:vAlign w:val="center"/>
            <w:hideMark/>
          </w:tcPr>
          <w:p w:rsidR="000C5C46" w:rsidRPr="00B63F9F" w:rsidRDefault="000C5C46" w:rsidP="008B583B">
            <w:pPr>
              <w:jc w:val="center"/>
              <w:rPr>
                <w:rFonts w:ascii="Arial" w:hAnsi="Arial" w:cs="Arial"/>
                <w:color w:val="000000" w:themeColor="text1"/>
                <w:lang w:eastAsia="en-GB"/>
              </w:rPr>
            </w:pPr>
            <w:r w:rsidRPr="00B63F9F">
              <w:rPr>
                <w:rFonts w:ascii="Arial" w:hAnsi="Arial" w:cs="Arial"/>
                <w:color w:val="000000" w:themeColor="text1"/>
                <w:lang w:eastAsia="en-GB"/>
              </w:rPr>
              <w:t>5</w:t>
            </w:r>
          </w:p>
        </w:tc>
        <w:tc>
          <w:tcPr>
            <w:tcW w:w="2969" w:type="dxa"/>
            <w:shd w:val="clear" w:color="auto" w:fill="auto"/>
            <w:noWrap/>
            <w:vAlign w:val="center"/>
            <w:hideMark/>
          </w:tcPr>
          <w:p w:rsidR="000C5C46" w:rsidRPr="00B63F9F" w:rsidRDefault="000C5C46" w:rsidP="008B583B">
            <w:pPr>
              <w:rPr>
                <w:rFonts w:ascii="Arial" w:hAnsi="Arial" w:cs="Arial"/>
                <w:i/>
                <w:iCs/>
                <w:color w:val="000000" w:themeColor="text1"/>
                <w:lang w:eastAsia="en-GB"/>
              </w:rPr>
            </w:pPr>
            <w:r w:rsidRPr="00B63F9F">
              <w:rPr>
                <w:rFonts w:ascii="Arial" w:hAnsi="Arial" w:cs="Arial"/>
                <w:i/>
                <w:iCs/>
                <w:color w:val="000000" w:themeColor="text1"/>
                <w:lang w:eastAsia="en-GB"/>
              </w:rPr>
              <w:t xml:space="preserve">K. </w:t>
            </w:r>
            <w:proofErr w:type="spellStart"/>
            <w:r w:rsidRPr="00B63F9F">
              <w:rPr>
                <w:rFonts w:ascii="Arial" w:hAnsi="Arial" w:cs="Arial"/>
                <w:i/>
                <w:iCs/>
                <w:color w:val="000000" w:themeColor="text1"/>
                <w:lang w:eastAsia="en-GB"/>
              </w:rPr>
              <w:t>erecta</w:t>
            </w:r>
            <w:proofErr w:type="spellEnd"/>
            <w:r w:rsidRPr="00B63F9F">
              <w:rPr>
                <w:rFonts w:ascii="Arial" w:hAnsi="Arial" w:cs="Arial"/>
                <w:i/>
                <w:iCs/>
                <w:color w:val="000000" w:themeColor="text1"/>
                <w:lang w:eastAsia="en-GB"/>
              </w:rPr>
              <w:t xml:space="preserve"> var. </w:t>
            </w:r>
            <w:proofErr w:type="spellStart"/>
            <w:r w:rsidRPr="00B63F9F">
              <w:rPr>
                <w:rFonts w:ascii="Arial" w:hAnsi="Arial" w:cs="Arial"/>
                <w:i/>
                <w:iCs/>
                <w:color w:val="000000" w:themeColor="text1"/>
                <w:lang w:eastAsia="en-GB"/>
              </w:rPr>
              <w:t>africana</w:t>
            </w:r>
            <w:proofErr w:type="spellEnd"/>
          </w:p>
        </w:tc>
        <w:tc>
          <w:tcPr>
            <w:tcW w:w="1985" w:type="dxa"/>
          </w:tcPr>
          <w:p w:rsidR="000C5C46" w:rsidRPr="00B63F9F" w:rsidRDefault="000C5C46" w:rsidP="008B583B">
            <w:pPr>
              <w:rPr>
                <w:rFonts w:ascii="Arial" w:hAnsi="Arial" w:cs="Arial"/>
                <w:color w:val="000000" w:themeColor="text1"/>
                <w:lang w:eastAsia="en-GB"/>
              </w:rPr>
            </w:pPr>
            <w:proofErr w:type="spellStart"/>
            <w:r w:rsidRPr="00B63F9F">
              <w:rPr>
                <w:rFonts w:ascii="Arial" w:hAnsi="Arial" w:cs="Arial"/>
                <w:color w:val="000000" w:themeColor="text1"/>
                <w:lang w:eastAsia="en-GB"/>
              </w:rPr>
              <w:t>Choba</w:t>
            </w:r>
            <w:proofErr w:type="spellEnd"/>
            <w:r w:rsidRPr="00B63F9F">
              <w:rPr>
                <w:rFonts w:ascii="Arial" w:hAnsi="Arial" w:cs="Arial"/>
                <w:color w:val="000000" w:themeColor="text1"/>
                <w:lang w:eastAsia="en-GB"/>
              </w:rPr>
              <w:t>, Rivers State</w:t>
            </w:r>
          </w:p>
        </w:tc>
        <w:tc>
          <w:tcPr>
            <w:tcW w:w="2304" w:type="dxa"/>
          </w:tcPr>
          <w:p w:rsidR="000C5C46" w:rsidRPr="00B63F9F" w:rsidRDefault="008B583B" w:rsidP="008B583B">
            <w:pPr>
              <w:rPr>
                <w:rFonts w:ascii="Arial" w:hAnsi="Arial" w:cs="Arial"/>
                <w:color w:val="000000" w:themeColor="text1"/>
                <w:lang w:eastAsia="en-GB"/>
              </w:rPr>
            </w:pPr>
            <w:proofErr w:type="spellStart"/>
            <w:r>
              <w:rPr>
                <w:rFonts w:ascii="Arial" w:hAnsi="Arial" w:cs="Arial"/>
                <w:color w:val="000000"/>
                <w:lang w:eastAsia="en-GB"/>
              </w:rPr>
              <w:t>Ekeke</w:t>
            </w:r>
            <w:proofErr w:type="spellEnd"/>
            <w:r>
              <w:rPr>
                <w:rFonts w:ascii="Arial" w:hAnsi="Arial" w:cs="Arial"/>
                <w:color w:val="000000"/>
                <w:lang w:eastAsia="en-GB"/>
              </w:rPr>
              <w:t xml:space="preserve"> &amp; </w:t>
            </w:r>
            <w:proofErr w:type="spellStart"/>
            <w:r>
              <w:rPr>
                <w:rFonts w:ascii="Arial" w:hAnsi="Arial" w:cs="Arial"/>
                <w:color w:val="000000"/>
                <w:lang w:eastAsia="en-GB"/>
              </w:rPr>
              <w:t>Ogazie</w:t>
            </w:r>
            <w:proofErr w:type="spellEnd"/>
            <w:r>
              <w:rPr>
                <w:rFonts w:ascii="Arial" w:hAnsi="Arial" w:cs="Arial"/>
                <w:color w:val="000000"/>
                <w:lang w:eastAsia="en-GB"/>
              </w:rPr>
              <w:t>/26/8/16</w:t>
            </w:r>
          </w:p>
        </w:tc>
        <w:tc>
          <w:tcPr>
            <w:tcW w:w="1216" w:type="dxa"/>
            <w:shd w:val="clear" w:color="auto" w:fill="auto"/>
            <w:noWrap/>
            <w:vAlign w:val="center"/>
            <w:hideMark/>
          </w:tcPr>
          <w:p w:rsidR="000C5C46" w:rsidRPr="00B63F9F" w:rsidRDefault="000C5C46" w:rsidP="008B583B">
            <w:pPr>
              <w:rPr>
                <w:rFonts w:ascii="Arial" w:hAnsi="Arial" w:cs="Arial"/>
                <w:color w:val="000000" w:themeColor="text1"/>
                <w:lang w:eastAsia="en-GB"/>
              </w:rPr>
            </w:pPr>
            <w:r w:rsidRPr="00B63F9F">
              <w:rPr>
                <w:rFonts w:ascii="Arial" w:hAnsi="Arial" w:cs="Arial"/>
                <w:color w:val="000000" w:themeColor="text1"/>
                <w:lang w:eastAsia="en-GB"/>
              </w:rPr>
              <w:t>301</w:t>
            </w:r>
          </w:p>
        </w:tc>
      </w:tr>
      <w:tr w:rsidR="000C5C46" w:rsidRPr="00B63F9F" w:rsidTr="008B583B">
        <w:trPr>
          <w:trHeight w:val="315"/>
        </w:trPr>
        <w:tc>
          <w:tcPr>
            <w:tcW w:w="590" w:type="dxa"/>
            <w:shd w:val="clear" w:color="auto" w:fill="auto"/>
            <w:noWrap/>
            <w:vAlign w:val="center"/>
            <w:hideMark/>
          </w:tcPr>
          <w:p w:rsidR="000C5C46" w:rsidRPr="00B63F9F" w:rsidRDefault="000C5C46" w:rsidP="008B583B">
            <w:pPr>
              <w:jc w:val="center"/>
              <w:rPr>
                <w:rFonts w:ascii="Arial" w:hAnsi="Arial" w:cs="Arial"/>
                <w:color w:val="000000"/>
                <w:lang w:eastAsia="en-GB"/>
              </w:rPr>
            </w:pPr>
            <w:r w:rsidRPr="00B63F9F">
              <w:rPr>
                <w:rFonts w:ascii="Arial" w:hAnsi="Arial" w:cs="Arial"/>
                <w:color w:val="000000"/>
                <w:lang w:eastAsia="en-GB"/>
              </w:rPr>
              <w:t>6</w:t>
            </w:r>
          </w:p>
        </w:tc>
        <w:tc>
          <w:tcPr>
            <w:tcW w:w="2969" w:type="dxa"/>
            <w:shd w:val="clear" w:color="auto" w:fill="auto"/>
            <w:noWrap/>
            <w:vAlign w:val="center"/>
            <w:hideMark/>
          </w:tcPr>
          <w:p w:rsidR="000C5C46" w:rsidRPr="00B63F9F" w:rsidRDefault="000C5C46" w:rsidP="008B583B">
            <w:pPr>
              <w:rPr>
                <w:rFonts w:ascii="Arial" w:hAnsi="Arial" w:cs="Arial"/>
                <w:i/>
                <w:iCs/>
                <w:color w:val="000000"/>
                <w:lang w:eastAsia="en-GB"/>
              </w:rPr>
            </w:pPr>
            <w:proofErr w:type="spellStart"/>
            <w:r w:rsidRPr="00B63F9F">
              <w:rPr>
                <w:rFonts w:ascii="Arial" w:hAnsi="Arial" w:cs="Arial"/>
                <w:i/>
                <w:iCs/>
                <w:color w:val="000000"/>
                <w:lang w:eastAsia="en-GB"/>
              </w:rPr>
              <w:t>Kyllinga</w:t>
            </w:r>
            <w:proofErr w:type="spellEnd"/>
            <w:r w:rsidRPr="00B63F9F">
              <w:rPr>
                <w:rFonts w:ascii="Arial" w:hAnsi="Arial" w:cs="Arial"/>
                <w:i/>
                <w:iCs/>
                <w:color w:val="000000"/>
                <w:lang w:eastAsia="en-GB"/>
              </w:rPr>
              <w:t xml:space="preserve">  </w:t>
            </w:r>
            <w:r w:rsidRPr="00726645">
              <w:rPr>
                <w:rFonts w:ascii="Arial" w:hAnsi="Arial" w:cs="Arial"/>
                <w:i/>
                <w:iCs/>
                <w:noProof/>
                <w:color w:val="000000"/>
                <w:lang w:eastAsia="en-GB"/>
              </w:rPr>
              <w:t>erecta</w:t>
            </w:r>
            <w:r w:rsidRPr="00B63F9F">
              <w:rPr>
                <w:rFonts w:ascii="Arial" w:hAnsi="Arial" w:cs="Arial"/>
                <w:color w:val="000000"/>
                <w:lang w:eastAsia="en-GB"/>
              </w:rPr>
              <w:t xml:space="preserve"> Schumacher</w:t>
            </w:r>
          </w:p>
        </w:tc>
        <w:tc>
          <w:tcPr>
            <w:tcW w:w="1985" w:type="dxa"/>
          </w:tcPr>
          <w:p w:rsidR="000C5C46" w:rsidRPr="00B63F9F" w:rsidRDefault="000C5C46" w:rsidP="008B583B">
            <w:pPr>
              <w:rPr>
                <w:rFonts w:ascii="Arial" w:hAnsi="Arial" w:cs="Arial"/>
                <w:color w:val="000000"/>
                <w:lang w:eastAsia="en-GB"/>
              </w:rPr>
            </w:pPr>
            <w:proofErr w:type="spellStart"/>
            <w:r w:rsidRPr="00B63F9F">
              <w:rPr>
                <w:rFonts w:ascii="Arial" w:hAnsi="Arial" w:cs="Arial"/>
                <w:color w:val="000000"/>
                <w:lang w:eastAsia="en-GB"/>
              </w:rPr>
              <w:t>Choba</w:t>
            </w:r>
            <w:proofErr w:type="spellEnd"/>
            <w:r w:rsidRPr="00B63F9F">
              <w:rPr>
                <w:rFonts w:ascii="Arial" w:hAnsi="Arial" w:cs="Arial"/>
                <w:color w:val="000000"/>
                <w:lang w:eastAsia="en-GB"/>
              </w:rPr>
              <w:t>, Rivers State</w:t>
            </w:r>
          </w:p>
        </w:tc>
        <w:tc>
          <w:tcPr>
            <w:tcW w:w="2304" w:type="dxa"/>
          </w:tcPr>
          <w:p w:rsidR="000C5C46" w:rsidRPr="00B63F9F" w:rsidRDefault="008B583B" w:rsidP="008B583B">
            <w:pPr>
              <w:rPr>
                <w:rFonts w:ascii="Arial" w:hAnsi="Arial" w:cs="Arial"/>
                <w:color w:val="000000"/>
                <w:lang w:eastAsia="en-GB"/>
              </w:rPr>
            </w:pPr>
            <w:proofErr w:type="spellStart"/>
            <w:r>
              <w:rPr>
                <w:rFonts w:ascii="Arial" w:hAnsi="Arial" w:cs="Arial"/>
                <w:color w:val="000000"/>
                <w:lang w:eastAsia="en-GB"/>
              </w:rPr>
              <w:t>Ekeke</w:t>
            </w:r>
            <w:proofErr w:type="spellEnd"/>
            <w:r>
              <w:rPr>
                <w:rFonts w:ascii="Arial" w:hAnsi="Arial" w:cs="Arial"/>
                <w:color w:val="000000"/>
                <w:lang w:eastAsia="en-GB"/>
              </w:rPr>
              <w:t xml:space="preserve"> &amp; </w:t>
            </w:r>
            <w:proofErr w:type="spellStart"/>
            <w:r>
              <w:rPr>
                <w:rFonts w:ascii="Arial" w:hAnsi="Arial" w:cs="Arial"/>
                <w:color w:val="000000"/>
                <w:lang w:eastAsia="en-GB"/>
              </w:rPr>
              <w:t>Ogazie</w:t>
            </w:r>
            <w:proofErr w:type="spellEnd"/>
            <w:r>
              <w:rPr>
                <w:rFonts w:ascii="Arial" w:hAnsi="Arial" w:cs="Arial"/>
                <w:color w:val="000000"/>
                <w:lang w:eastAsia="en-GB"/>
              </w:rPr>
              <w:t>/19/8/16</w:t>
            </w:r>
          </w:p>
        </w:tc>
        <w:tc>
          <w:tcPr>
            <w:tcW w:w="1216" w:type="dxa"/>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321</w:t>
            </w:r>
          </w:p>
        </w:tc>
      </w:tr>
      <w:tr w:rsidR="000C5C46" w:rsidRPr="00B63F9F" w:rsidTr="008B583B">
        <w:trPr>
          <w:trHeight w:val="315"/>
        </w:trPr>
        <w:tc>
          <w:tcPr>
            <w:tcW w:w="590" w:type="dxa"/>
            <w:shd w:val="clear" w:color="auto" w:fill="auto"/>
            <w:noWrap/>
            <w:vAlign w:val="center"/>
            <w:hideMark/>
          </w:tcPr>
          <w:p w:rsidR="000C5C46" w:rsidRPr="00B63F9F" w:rsidRDefault="000C5C46" w:rsidP="008B583B">
            <w:pPr>
              <w:jc w:val="center"/>
              <w:rPr>
                <w:rFonts w:ascii="Arial" w:hAnsi="Arial" w:cs="Arial"/>
                <w:color w:val="000000"/>
                <w:lang w:eastAsia="en-GB"/>
              </w:rPr>
            </w:pPr>
            <w:r w:rsidRPr="00B63F9F">
              <w:rPr>
                <w:rFonts w:ascii="Arial" w:hAnsi="Arial" w:cs="Arial"/>
                <w:color w:val="000000"/>
                <w:lang w:eastAsia="en-GB"/>
              </w:rPr>
              <w:t>7</w:t>
            </w:r>
          </w:p>
        </w:tc>
        <w:tc>
          <w:tcPr>
            <w:tcW w:w="2969" w:type="dxa"/>
            <w:shd w:val="clear" w:color="auto" w:fill="auto"/>
            <w:noWrap/>
            <w:vAlign w:val="center"/>
            <w:hideMark/>
          </w:tcPr>
          <w:p w:rsidR="000C5C46" w:rsidRPr="00B63F9F" w:rsidRDefault="000C5C46" w:rsidP="008B583B">
            <w:pPr>
              <w:rPr>
                <w:rFonts w:ascii="Arial" w:hAnsi="Arial" w:cs="Arial"/>
                <w:iCs/>
                <w:color w:val="000000"/>
                <w:lang w:eastAsia="en-GB"/>
              </w:rPr>
            </w:pPr>
            <w:proofErr w:type="spellStart"/>
            <w:r w:rsidRPr="00B63F9F">
              <w:rPr>
                <w:rFonts w:ascii="Arial" w:hAnsi="Arial" w:cs="Arial"/>
                <w:i/>
                <w:iCs/>
                <w:color w:val="000000"/>
                <w:lang w:eastAsia="en-GB"/>
              </w:rPr>
              <w:t>Kyllinga</w:t>
            </w:r>
            <w:proofErr w:type="spellEnd"/>
            <w:r w:rsidRPr="00B63F9F">
              <w:rPr>
                <w:rFonts w:ascii="Arial" w:hAnsi="Arial" w:cs="Arial"/>
                <w:i/>
                <w:iCs/>
                <w:color w:val="000000"/>
                <w:lang w:eastAsia="en-GB"/>
              </w:rPr>
              <w:t xml:space="preserve"> </w:t>
            </w:r>
            <w:proofErr w:type="spellStart"/>
            <w:r w:rsidRPr="00B63F9F">
              <w:rPr>
                <w:rFonts w:ascii="Arial" w:hAnsi="Arial" w:cs="Arial"/>
                <w:i/>
                <w:iCs/>
                <w:color w:val="000000"/>
                <w:lang w:eastAsia="en-GB"/>
              </w:rPr>
              <w:t>erecta</w:t>
            </w:r>
            <w:proofErr w:type="spellEnd"/>
            <w:r w:rsidRPr="00B63F9F">
              <w:rPr>
                <w:rFonts w:ascii="Arial" w:hAnsi="Arial" w:cs="Arial"/>
                <w:i/>
                <w:iCs/>
                <w:color w:val="000000"/>
                <w:lang w:eastAsia="en-GB"/>
              </w:rPr>
              <w:t xml:space="preserve"> </w:t>
            </w:r>
            <w:proofErr w:type="spellStart"/>
            <w:r w:rsidRPr="00B63F9F">
              <w:rPr>
                <w:rFonts w:ascii="Arial" w:hAnsi="Arial" w:cs="Arial"/>
                <w:color w:val="000000"/>
                <w:lang w:eastAsia="en-GB"/>
              </w:rPr>
              <w:t>var</w:t>
            </w:r>
            <w:proofErr w:type="spellEnd"/>
            <w:r w:rsidRPr="00B63F9F">
              <w:rPr>
                <w:rFonts w:ascii="Arial" w:hAnsi="Arial" w:cs="Arial"/>
                <w:color w:val="000000"/>
                <w:lang w:eastAsia="en-GB"/>
              </w:rPr>
              <w:t xml:space="preserve"> </w:t>
            </w:r>
            <w:proofErr w:type="spellStart"/>
            <w:r w:rsidRPr="00B63F9F">
              <w:rPr>
                <w:rFonts w:ascii="Arial" w:hAnsi="Arial" w:cs="Arial"/>
                <w:i/>
                <w:iCs/>
                <w:color w:val="000000"/>
                <w:lang w:eastAsia="en-GB"/>
              </w:rPr>
              <w:t>polyphylla</w:t>
            </w:r>
            <w:proofErr w:type="spellEnd"/>
            <w:r w:rsidRPr="00B63F9F">
              <w:rPr>
                <w:rFonts w:ascii="Arial" w:hAnsi="Arial" w:cs="Arial"/>
                <w:iCs/>
                <w:color w:val="000000"/>
                <w:lang w:eastAsia="en-GB"/>
              </w:rPr>
              <w:t xml:space="preserve"> (</w:t>
            </w:r>
            <w:proofErr w:type="spellStart"/>
            <w:r w:rsidRPr="00B63F9F">
              <w:rPr>
                <w:rFonts w:ascii="Arial" w:hAnsi="Arial" w:cs="Arial"/>
                <w:iCs/>
                <w:color w:val="000000"/>
                <w:lang w:eastAsia="en-GB"/>
              </w:rPr>
              <w:t>Kunth</w:t>
            </w:r>
            <w:proofErr w:type="spellEnd"/>
            <w:r w:rsidRPr="00B63F9F">
              <w:rPr>
                <w:rFonts w:ascii="Arial" w:hAnsi="Arial" w:cs="Arial"/>
                <w:iCs/>
                <w:color w:val="000000"/>
                <w:lang w:eastAsia="en-GB"/>
              </w:rPr>
              <w:t>.) Hooper</w:t>
            </w:r>
          </w:p>
        </w:tc>
        <w:tc>
          <w:tcPr>
            <w:tcW w:w="1985" w:type="dxa"/>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Warri, Delta State</w:t>
            </w:r>
          </w:p>
        </w:tc>
        <w:tc>
          <w:tcPr>
            <w:tcW w:w="2304" w:type="dxa"/>
          </w:tcPr>
          <w:p w:rsidR="000C5C46" w:rsidRPr="00B63F9F" w:rsidRDefault="008B583B" w:rsidP="008B583B">
            <w:pPr>
              <w:rPr>
                <w:rFonts w:ascii="Arial" w:hAnsi="Arial" w:cs="Arial"/>
                <w:color w:val="000000"/>
                <w:lang w:eastAsia="en-GB"/>
              </w:rPr>
            </w:pPr>
            <w:proofErr w:type="spellStart"/>
            <w:r>
              <w:rPr>
                <w:rFonts w:ascii="Arial" w:hAnsi="Arial" w:cs="Arial"/>
                <w:color w:val="000000"/>
                <w:lang w:eastAsia="en-GB"/>
              </w:rPr>
              <w:t>Ekeke</w:t>
            </w:r>
            <w:proofErr w:type="spellEnd"/>
            <w:r>
              <w:rPr>
                <w:rFonts w:ascii="Arial" w:hAnsi="Arial" w:cs="Arial"/>
                <w:color w:val="000000"/>
                <w:lang w:eastAsia="en-GB"/>
              </w:rPr>
              <w:t xml:space="preserve"> &amp; </w:t>
            </w:r>
            <w:proofErr w:type="spellStart"/>
            <w:r>
              <w:rPr>
                <w:rFonts w:ascii="Arial" w:hAnsi="Arial" w:cs="Arial"/>
                <w:color w:val="000000"/>
                <w:lang w:eastAsia="en-GB"/>
              </w:rPr>
              <w:t>Ogazie</w:t>
            </w:r>
            <w:proofErr w:type="spellEnd"/>
            <w:r>
              <w:rPr>
                <w:rFonts w:ascii="Arial" w:hAnsi="Arial" w:cs="Arial"/>
                <w:color w:val="000000"/>
                <w:lang w:eastAsia="en-GB"/>
              </w:rPr>
              <w:t>/8/5/16</w:t>
            </w:r>
          </w:p>
        </w:tc>
        <w:tc>
          <w:tcPr>
            <w:tcW w:w="1216" w:type="dxa"/>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322</w:t>
            </w:r>
          </w:p>
        </w:tc>
      </w:tr>
      <w:tr w:rsidR="000C5C46" w:rsidRPr="00B63F9F" w:rsidTr="008B583B">
        <w:trPr>
          <w:trHeight w:val="315"/>
        </w:trPr>
        <w:tc>
          <w:tcPr>
            <w:tcW w:w="590" w:type="dxa"/>
            <w:shd w:val="clear" w:color="auto" w:fill="auto"/>
            <w:noWrap/>
            <w:vAlign w:val="center"/>
            <w:hideMark/>
          </w:tcPr>
          <w:p w:rsidR="000C5C46" w:rsidRPr="00B63F9F" w:rsidRDefault="000C5C46" w:rsidP="008B583B">
            <w:pPr>
              <w:jc w:val="center"/>
              <w:rPr>
                <w:rFonts w:ascii="Arial" w:hAnsi="Arial" w:cs="Arial"/>
                <w:color w:val="000000"/>
                <w:lang w:eastAsia="en-GB"/>
              </w:rPr>
            </w:pPr>
            <w:r w:rsidRPr="00B63F9F">
              <w:rPr>
                <w:rFonts w:ascii="Arial" w:hAnsi="Arial" w:cs="Arial"/>
                <w:color w:val="000000"/>
                <w:lang w:eastAsia="en-GB"/>
              </w:rPr>
              <w:t>8</w:t>
            </w:r>
          </w:p>
        </w:tc>
        <w:tc>
          <w:tcPr>
            <w:tcW w:w="2969" w:type="dxa"/>
            <w:shd w:val="clear" w:color="auto" w:fill="auto"/>
            <w:noWrap/>
            <w:vAlign w:val="center"/>
            <w:hideMark/>
          </w:tcPr>
          <w:p w:rsidR="000C5C46" w:rsidRPr="00B63F9F" w:rsidRDefault="000C5C46" w:rsidP="008B583B">
            <w:pPr>
              <w:rPr>
                <w:rFonts w:ascii="Arial" w:hAnsi="Arial" w:cs="Arial"/>
                <w:iCs/>
                <w:color w:val="000000"/>
                <w:lang w:eastAsia="en-GB"/>
              </w:rPr>
            </w:pPr>
            <w:r w:rsidRPr="00726645">
              <w:rPr>
                <w:rFonts w:ascii="Arial" w:hAnsi="Arial" w:cs="Arial"/>
                <w:i/>
                <w:iCs/>
                <w:noProof/>
                <w:color w:val="000000"/>
                <w:lang w:eastAsia="en-GB"/>
              </w:rPr>
              <w:t xml:space="preserve">Kyllinga </w:t>
            </w:r>
            <w:r w:rsidRPr="00A027C8">
              <w:rPr>
                <w:rFonts w:ascii="Arial" w:hAnsi="Arial" w:cs="Arial"/>
                <w:i/>
                <w:iCs/>
                <w:noProof/>
                <w:color w:val="000000"/>
                <w:lang w:eastAsia="en-GB"/>
              </w:rPr>
              <w:t>pumila</w:t>
            </w:r>
            <w:r w:rsidRPr="00B63F9F">
              <w:rPr>
                <w:rFonts w:ascii="Arial" w:hAnsi="Arial" w:cs="Arial"/>
                <w:iCs/>
                <w:color w:val="000000"/>
                <w:lang w:eastAsia="en-GB"/>
              </w:rPr>
              <w:t xml:space="preserve"> </w:t>
            </w:r>
            <w:proofErr w:type="spellStart"/>
            <w:r w:rsidRPr="00B63F9F">
              <w:rPr>
                <w:rFonts w:ascii="Arial" w:hAnsi="Arial" w:cs="Arial"/>
                <w:iCs/>
                <w:color w:val="000000"/>
                <w:lang w:eastAsia="en-GB"/>
              </w:rPr>
              <w:t>Michx</w:t>
            </w:r>
            <w:proofErr w:type="spellEnd"/>
            <w:r w:rsidRPr="00B63F9F">
              <w:rPr>
                <w:rFonts w:ascii="Arial" w:hAnsi="Arial" w:cs="Arial"/>
                <w:iCs/>
                <w:color w:val="000000"/>
                <w:lang w:eastAsia="en-GB"/>
              </w:rPr>
              <w:t>.</w:t>
            </w:r>
          </w:p>
        </w:tc>
        <w:tc>
          <w:tcPr>
            <w:tcW w:w="1985" w:type="dxa"/>
          </w:tcPr>
          <w:p w:rsidR="000C5C46" w:rsidRPr="00B63F9F" w:rsidRDefault="000C5C46" w:rsidP="008B583B">
            <w:pPr>
              <w:rPr>
                <w:rFonts w:ascii="Arial" w:hAnsi="Arial" w:cs="Arial"/>
                <w:color w:val="000000"/>
                <w:lang w:eastAsia="en-GB"/>
              </w:rPr>
            </w:pPr>
            <w:proofErr w:type="spellStart"/>
            <w:r w:rsidRPr="00B63F9F">
              <w:rPr>
                <w:rFonts w:ascii="Arial" w:hAnsi="Arial" w:cs="Arial"/>
                <w:color w:val="000000"/>
                <w:lang w:eastAsia="en-GB"/>
              </w:rPr>
              <w:t>Choba</w:t>
            </w:r>
            <w:proofErr w:type="spellEnd"/>
            <w:r w:rsidRPr="00B63F9F">
              <w:rPr>
                <w:rFonts w:ascii="Arial" w:hAnsi="Arial" w:cs="Arial"/>
                <w:color w:val="000000"/>
                <w:lang w:eastAsia="en-GB"/>
              </w:rPr>
              <w:t>, Rivers State</w:t>
            </w:r>
          </w:p>
        </w:tc>
        <w:tc>
          <w:tcPr>
            <w:tcW w:w="2304" w:type="dxa"/>
          </w:tcPr>
          <w:p w:rsidR="000C5C46" w:rsidRPr="00B63F9F" w:rsidRDefault="008B583B" w:rsidP="008B583B">
            <w:pPr>
              <w:rPr>
                <w:rFonts w:ascii="Arial" w:hAnsi="Arial" w:cs="Arial"/>
                <w:color w:val="000000"/>
                <w:lang w:eastAsia="en-GB"/>
              </w:rPr>
            </w:pPr>
            <w:proofErr w:type="spellStart"/>
            <w:r>
              <w:rPr>
                <w:rFonts w:ascii="Arial" w:hAnsi="Arial" w:cs="Arial"/>
                <w:color w:val="000000"/>
                <w:lang w:eastAsia="en-GB"/>
              </w:rPr>
              <w:t>Ekeke</w:t>
            </w:r>
            <w:proofErr w:type="spellEnd"/>
            <w:r>
              <w:rPr>
                <w:rFonts w:ascii="Arial" w:hAnsi="Arial" w:cs="Arial"/>
                <w:color w:val="000000"/>
                <w:lang w:eastAsia="en-GB"/>
              </w:rPr>
              <w:t xml:space="preserve"> &amp; </w:t>
            </w:r>
            <w:proofErr w:type="spellStart"/>
            <w:r>
              <w:rPr>
                <w:rFonts w:ascii="Arial" w:hAnsi="Arial" w:cs="Arial"/>
                <w:color w:val="000000"/>
                <w:lang w:eastAsia="en-GB"/>
              </w:rPr>
              <w:t>Ogazie</w:t>
            </w:r>
            <w:proofErr w:type="spellEnd"/>
            <w:r>
              <w:rPr>
                <w:rFonts w:ascii="Arial" w:hAnsi="Arial" w:cs="Arial"/>
                <w:color w:val="000000"/>
                <w:lang w:eastAsia="en-GB"/>
              </w:rPr>
              <w:t>/18/4/16</w:t>
            </w:r>
          </w:p>
        </w:tc>
        <w:tc>
          <w:tcPr>
            <w:tcW w:w="1216" w:type="dxa"/>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309</w:t>
            </w:r>
          </w:p>
        </w:tc>
      </w:tr>
      <w:tr w:rsidR="000C5C46" w:rsidRPr="00B63F9F" w:rsidTr="008B583B">
        <w:trPr>
          <w:trHeight w:val="315"/>
        </w:trPr>
        <w:tc>
          <w:tcPr>
            <w:tcW w:w="590" w:type="dxa"/>
            <w:shd w:val="clear" w:color="auto" w:fill="auto"/>
            <w:noWrap/>
            <w:vAlign w:val="center"/>
            <w:hideMark/>
          </w:tcPr>
          <w:p w:rsidR="000C5C46" w:rsidRPr="00B63F9F" w:rsidRDefault="000C5C46" w:rsidP="008B583B">
            <w:pPr>
              <w:jc w:val="center"/>
              <w:rPr>
                <w:rFonts w:ascii="Arial" w:hAnsi="Arial" w:cs="Arial"/>
                <w:color w:val="000000"/>
                <w:lang w:eastAsia="en-GB"/>
              </w:rPr>
            </w:pPr>
            <w:r w:rsidRPr="00B63F9F">
              <w:rPr>
                <w:rFonts w:ascii="Arial" w:hAnsi="Arial" w:cs="Arial"/>
                <w:color w:val="000000"/>
                <w:lang w:eastAsia="en-GB"/>
              </w:rPr>
              <w:t>9</w:t>
            </w:r>
          </w:p>
        </w:tc>
        <w:tc>
          <w:tcPr>
            <w:tcW w:w="2969" w:type="dxa"/>
            <w:shd w:val="clear" w:color="auto" w:fill="auto"/>
            <w:noWrap/>
            <w:vAlign w:val="center"/>
            <w:hideMark/>
          </w:tcPr>
          <w:p w:rsidR="000C5C46" w:rsidRPr="00B63F9F" w:rsidRDefault="000C5C46" w:rsidP="008B583B">
            <w:pPr>
              <w:rPr>
                <w:rFonts w:ascii="Arial" w:hAnsi="Arial" w:cs="Arial"/>
                <w:iCs/>
                <w:color w:val="000000"/>
                <w:lang w:eastAsia="en-GB"/>
              </w:rPr>
            </w:pPr>
            <w:proofErr w:type="spellStart"/>
            <w:r w:rsidRPr="00B63F9F">
              <w:rPr>
                <w:rFonts w:ascii="Arial" w:hAnsi="Arial" w:cs="Arial"/>
                <w:i/>
                <w:iCs/>
                <w:color w:val="000000"/>
                <w:lang w:eastAsia="en-GB"/>
              </w:rPr>
              <w:t>Kyllinga</w:t>
            </w:r>
            <w:proofErr w:type="spellEnd"/>
            <w:r w:rsidRPr="00B63F9F">
              <w:rPr>
                <w:rFonts w:ascii="Arial" w:hAnsi="Arial" w:cs="Arial"/>
                <w:i/>
                <w:iCs/>
                <w:color w:val="000000"/>
                <w:lang w:eastAsia="en-GB"/>
              </w:rPr>
              <w:t xml:space="preserve"> </w:t>
            </w:r>
            <w:r w:rsidRPr="00A027C8">
              <w:rPr>
                <w:rFonts w:ascii="Arial" w:hAnsi="Arial" w:cs="Arial"/>
                <w:i/>
                <w:iCs/>
                <w:noProof/>
                <w:color w:val="000000"/>
                <w:lang w:eastAsia="en-GB"/>
              </w:rPr>
              <w:t>brevifolia</w:t>
            </w:r>
            <w:r w:rsidRPr="00B63F9F">
              <w:rPr>
                <w:rFonts w:ascii="Arial" w:hAnsi="Arial" w:cs="Arial"/>
                <w:iCs/>
                <w:color w:val="000000"/>
                <w:lang w:eastAsia="en-GB"/>
              </w:rPr>
              <w:t xml:space="preserve"> </w:t>
            </w:r>
            <w:proofErr w:type="spellStart"/>
            <w:r w:rsidRPr="00B63F9F">
              <w:rPr>
                <w:rFonts w:ascii="Arial" w:hAnsi="Arial" w:cs="Arial"/>
                <w:iCs/>
                <w:color w:val="000000"/>
                <w:lang w:eastAsia="en-GB"/>
              </w:rPr>
              <w:t>Rottb</w:t>
            </w:r>
            <w:proofErr w:type="spellEnd"/>
            <w:r w:rsidRPr="00B63F9F">
              <w:rPr>
                <w:rFonts w:ascii="Arial" w:hAnsi="Arial" w:cs="Arial"/>
                <w:iCs/>
                <w:color w:val="000000"/>
                <w:lang w:eastAsia="en-GB"/>
              </w:rPr>
              <w:t>.</w:t>
            </w:r>
          </w:p>
        </w:tc>
        <w:tc>
          <w:tcPr>
            <w:tcW w:w="1985" w:type="dxa"/>
          </w:tcPr>
          <w:p w:rsidR="000C5C46" w:rsidRPr="00B63F9F" w:rsidRDefault="000C5C46" w:rsidP="008B583B">
            <w:pPr>
              <w:rPr>
                <w:rFonts w:ascii="Arial" w:hAnsi="Arial" w:cs="Arial"/>
                <w:color w:val="000000"/>
                <w:lang w:eastAsia="en-GB"/>
              </w:rPr>
            </w:pPr>
            <w:proofErr w:type="spellStart"/>
            <w:r w:rsidRPr="00B63F9F">
              <w:rPr>
                <w:rFonts w:ascii="Arial" w:hAnsi="Arial" w:cs="Arial"/>
                <w:color w:val="000000"/>
                <w:lang w:eastAsia="en-GB"/>
              </w:rPr>
              <w:t>Yenagoa</w:t>
            </w:r>
            <w:proofErr w:type="spellEnd"/>
            <w:r w:rsidRPr="00B63F9F">
              <w:rPr>
                <w:rFonts w:ascii="Arial" w:hAnsi="Arial" w:cs="Arial"/>
                <w:color w:val="000000"/>
                <w:lang w:eastAsia="en-GB"/>
              </w:rPr>
              <w:t xml:space="preserve">, </w:t>
            </w:r>
            <w:proofErr w:type="spellStart"/>
            <w:r w:rsidRPr="00B63F9F">
              <w:rPr>
                <w:rFonts w:ascii="Arial" w:hAnsi="Arial" w:cs="Arial"/>
                <w:color w:val="000000"/>
                <w:lang w:eastAsia="en-GB"/>
              </w:rPr>
              <w:t>Bayelsa</w:t>
            </w:r>
            <w:proofErr w:type="spellEnd"/>
            <w:r w:rsidRPr="00B63F9F">
              <w:rPr>
                <w:rFonts w:ascii="Arial" w:hAnsi="Arial" w:cs="Arial"/>
                <w:color w:val="000000"/>
                <w:lang w:eastAsia="en-GB"/>
              </w:rPr>
              <w:t xml:space="preserve"> State</w:t>
            </w:r>
          </w:p>
        </w:tc>
        <w:tc>
          <w:tcPr>
            <w:tcW w:w="2304" w:type="dxa"/>
          </w:tcPr>
          <w:p w:rsidR="000C5C46" w:rsidRPr="00B63F9F" w:rsidRDefault="008B583B" w:rsidP="008B583B">
            <w:pPr>
              <w:rPr>
                <w:rFonts w:ascii="Arial" w:hAnsi="Arial" w:cs="Arial"/>
                <w:color w:val="000000"/>
                <w:lang w:eastAsia="en-GB"/>
              </w:rPr>
            </w:pPr>
            <w:proofErr w:type="spellStart"/>
            <w:r>
              <w:rPr>
                <w:rFonts w:ascii="Arial" w:hAnsi="Arial" w:cs="Arial"/>
                <w:color w:val="000000"/>
                <w:lang w:eastAsia="en-GB"/>
              </w:rPr>
              <w:t>Ekeke</w:t>
            </w:r>
            <w:proofErr w:type="spellEnd"/>
            <w:r>
              <w:rPr>
                <w:rFonts w:ascii="Arial" w:hAnsi="Arial" w:cs="Arial"/>
                <w:color w:val="000000"/>
                <w:lang w:eastAsia="en-GB"/>
              </w:rPr>
              <w:t xml:space="preserve"> &amp; </w:t>
            </w:r>
            <w:proofErr w:type="spellStart"/>
            <w:r>
              <w:rPr>
                <w:rFonts w:ascii="Arial" w:hAnsi="Arial" w:cs="Arial"/>
                <w:color w:val="000000"/>
                <w:lang w:eastAsia="en-GB"/>
              </w:rPr>
              <w:t>Oga</w:t>
            </w:r>
            <w:r w:rsidR="00A05534">
              <w:rPr>
                <w:rFonts w:ascii="Arial" w:hAnsi="Arial" w:cs="Arial"/>
                <w:color w:val="000000"/>
                <w:lang w:eastAsia="en-GB"/>
              </w:rPr>
              <w:t>zie</w:t>
            </w:r>
            <w:proofErr w:type="spellEnd"/>
            <w:r w:rsidR="00A05534">
              <w:rPr>
                <w:rFonts w:ascii="Arial" w:hAnsi="Arial" w:cs="Arial"/>
                <w:color w:val="000000"/>
                <w:lang w:eastAsia="en-GB"/>
              </w:rPr>
              <w:t>/04</w:t>
            </w:r>
            <w:r>
              <w:rPr>
                <w:rFonts w:ascii="Arial" w:hAnsi="Arial" w:cs="Arial"/>
                <w:color w:val="000000"/>
                <w:lang w:eastAsia="en-GB"/>
              </w:rPr>
              <w:t>/8/16</w:t>
            </w:r>
          </w:p>
        </w:tc>
        <w:tc>
          <w:tcPr>
            <w:tcW w:w="1216" w:type="dxa"/>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324</w:t>
            </w:r>
          </w:p>
        </w:tc>
      </w:tr>
      <w:tr w:rsidR="000C5C46" w:rsidRPr="00B63F9F" w:rsidTr="008B583B">
        <w:trPr>
          <w:trHeight w:val="330"/>
        </w:trPr>
        <w:tc>
          <w:tcPr>
            <w:tcW w:w="590" w:type="dxa"/>
            <w:shd w:val="clear" w:color="auto" w:fill="auto"/>
            <w:noWrap/>
            <w:vAlign w:val="center"/>
            <w:hideMark/>
          </w:tcPr>
          <w:p w:rsidR="000C5C46" w:rsidRPr="00B63F9F" w:rsidRDefault="000C5C46" w:rsidP="008B583B">
            <w:pPr>
              <w:jc w:val="center"/>
              <w:rPr>
                <w:rFonts w:ascii="Arial" w:hAnsi="Arial" w:cs="Arial"/>
                <w:color w:val="000000"/>
                <w:lang w:eastAsia="en-GB"/>
              </w:rPr>
            </w:pPr>
            <w:r w:rsidRPr="00B63F9F">
              <w:rPr>
                <w:rFonts w:ascii="Arial" w:hAnsi="Arial" w:cs="Arial"/>
                <w:color w:val="000000"/>
                <w:lang w:eastAsia="en-GB"/>
              </w:rPr>
              <w:t>10</w:t>
            </w:r>
          </w:p>
        </w:tc>
        <w:tc>
          <w:tcPr>
            <w:tcW w:w="2969" w:type="dxa"/>
            <w:shd w:val="clear" w:color="auto" w:fill="auto"/>
            <w:noWrap/>
            <w:vAlign w:val="center"/>
            <w:hideMark/>
          </w:tcPr>
          <w:p w:rsidR="000C5C46" w:rsidRPr="00B63F9F" w:rsidRDefault="000C5C46" w:rsidP="008B583B">
            <w:pPr>
              <w:rPr>
                <w:rFonts w:ascii="Arial" w:hAnsi="Arial" w:cs="Arial"/>
                <w:iCs/>
                <w:color w:val="000000"/>
                <w:lang w:eastAsia="en-GB"/>
              </w:rPr>
            </w:pPr>
            <w:r w:rsidRPr="00726645">
              <w:rPr>
                <w:rFonts w:ascii="Arial" w:hAnsi="Arial" w:cs="Arial"/>
                <w:i/>
                <w:iCs/>
                <w:noProof/>
                <w:color w:val="000000"/>
                <w:lang w:eastAsia="en-GB"/>
              </w:rPr>
              <w:t xml:space="preserve">Kyllinga </w:t>
            </w:r>
            <w:r w:rsidRPr="00A027C8">
              <w:rPr>
                <w:rFonts w:ascii="Arial" w:hAnsi="Arial" w:cs="Arial"/>
                <w:i/>
                <w:iCs/>
                <w:noProof/>
                <w:color w:val="000000"/>
                <w:lang w:eastAsia="en-GB"/>
              </w:rPr>
              <w:t>bulbosa</w:t>
            </w:r>
            <w:r w:rsidRPr="00B63F9F">
              <w:rPr>
                <w:rFonts w:ascii="Arial" w:hAnsi="Arial" w:cs="Arial"/>
                <w:iCs/>
                <w:color w:val="000000"/>
                <w:lang w:eastAsia="en-GB"/>
              </w:rPr>
              <w:t xml:space="preserve"> </w:t>
            </w:r>
            <w:r w:rsidRPr="00B63F9F">
              <w:rPr>
                <w:rFonts w:ascii="Arial" w:hAnsi="Arial" w:cs="Arial"/>
                <w:shd w:val="clear" w:color="auto" w:fill="FFFFFF"/>
              </w:rPr>
              <w:t xml:space="preserve">P. </w:t>
            </w:r>
            <w:proofErr w:type="spellStart"/>
            <w:r w:rsidRPr="00B63F9F">
              <w:rPr>
                <w:rFonts w:ascii="Arial" w:hAnsi="Arial" w:cs="Arial"/>
                <w:shd w:val="clear" w:color="auto" w:fill="FFFFFF"/>
              </w:rPr>
              <w:t>Beauv</w:t>
            </w:r>
            <w:proofErr w:type="spellEnd"/>
            <w:r w:rsidRPr="00B63F9F">
              <w:rPr>
                <w:rFonts w:ascii="Arial" w:hAnsi="Arial" w:cs="Arial"/>
                <w:shd w:val="clear" w:color="auto" w:fill="FFFFFF"/>
              </w:rPr>
              <w:t>.</w:t>
            </w:r>
          </w:p>
        </w:tc>
        <w:tc>
          <w:tcPr>
            <w:tcW w:w="1985" w:type="dxa"/>
          </w:tcPr>
          <w:p w:rsidR="000C5C46" w:rsidRPr="00B63F9F" w:rsidRDefault="000C5C46" w:rsidP="008B583B">
            <w:pPr>
              <w:rPr>
                <w:rFonts w:ascii="Arial" w:hAnsi="Arial" w:cs="Arial"/>
                <w:color w:val="000000"/>
                <w:lang w:eastAsia="en-GB"/>
              </w:rPr>
            </w:pPr>
            <w:proofErr w:type="spellStart"/>
            <w:r w:rsidRPr="00B63F9F">
              <w:rPr>
                <w:rFonts w:ascii="Arial" w:hAnsi="Arial" w:cs="Arial"/>
                <w:color w:val="000000"/>
                <w:lang w:eastAsia="en-GB"/>
              </w:rPr>
              <w:t>Choba</w:t>
            </w:r>
            <w:proofErr w:type="spellEnd"/>
            <w:r w:rsidRPr="00B63F9F">
              <w:rPr>
                <w:rFonts w:ascii="Arial" w:hAnsi="Arial" w:cs="Arial"/>
                <w:color w:val="000000"/>
                <w:lang w:eastAsia="en-GB"/>
              </w:rPr>
              <w:t>, Rivers State</w:t>
            </w:r>
          </w:p>
        </w:tc>
        <w:tc>
          <w:tcPr>
            <w:tcW w:w="2304" w:type="dxa"/>
          </w:tcPr>
          <w:p w:rsidR="000C5C46" w:rsidRPr="00B63F9F" w:rsidRDefault="008B583B" w:rsidP="008B583B">
            <w:pPr>
              <w:rPr>
                <w:rFonts w:ascii="Arial" w:hAnsi="Arial" w:cs="Arial"/>
                <w:color w:val="000000"/>
                <w:lang w:eastAsia="en-GB"/>
              </w:rPr>
            </w:pPr>
            <w:proofErr w:type="spellStart"/>
            <w:r>
              <w:rPr>
                <w:rFonts w:ascii="Arial" w:hAnsi="Arial" w:cs="Arial"/>
                <w:color w:val="000000"/>
                <w:lang w:eastAsia="en-GB"/>
              </w:rPr>
              <w:t>Ekeke</w:t>
            </w:r>
            <w:proofErr w:type="spellEnd"/>
            <w:r>
              <w:rPr>
                <w:rFonts w:ascii="Arial" w:hAnsi="Arial" w:cs="Arial"/>
                <w:color w:val="000000"/>
                <w:lang w:eastAsia="en-GB"/>
              </w:rPr>
              <w:t xml:space="preserve"> &amp; </w:t>
            </w:r>
            <w:proofErr w:type="spellStart"/>
            <w:r>
              <w:rPr>
                <w:rFonts w:ascii="Arial" w:hAnsi="Arial" w:cs="Arial"/>
                <w:color w:val="000000"/>
                <w:lang w:eastAsia="en-GB"/>
              </w:rPr>
              <w:t>Ogazie</w:t>
            </w:r>
            <w:proofErr w:type="spellEnd"/>
            <w:r>
              <w:rPr>
                <w:rFonts w:ascii="Arial" w:hAnsi="Arial" w:cs="Arial"/>
                <w:color w:val="000000"/>
                <w:lang w:eastAsia="en-GB"/>
              </w:rPr>
              <w:t>/19/8/16</w:t>
            </w:r>
          </w:p>
        </w:tc>
        <w:tc>
          <w:tcPr>
            <w:tcW w:w="1216" w:type="dxa"/>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310</w:t>
            </w:r>
          </w:p>
        </w:tc>
      </w:tr>
      <w:tr w:rsidR="000C5C46" w:rsidRPr="00B63F9F" w:rsidTr="008B583B">
        <w:trPr>
          <w:trHeight w:val="330"/>
        </w:trPr>
        <w:tc>
          <w:tcPr>
            <w:tcW w:w="590" w:type="dxa"/>
            <w:shd w:val="clear" w:color="auto" w:fill="auto"/>
            <w:noWrap/>
            <w:vAlign w:val="center"/>
          </w:tcPr>
          <w:p w:rsidR="000C5C46" w:rsidRPr="00B63F9F" w:rsidRDefault="000C5C46" w:rsidP="008B583B">
            <w:pPr>
              <w:jc w:val="center"/>
              <w:rPr>
                <w:rFonts w:ascii="Arial" w:hAnsi="Arial" w:cs="Arial"/>
                <w:color w:val="000000"/>
                <w:lang w:eastAsia="en-GB"/>
              </w:rPr>
            </w:pPr>
            <w:r w:rsidRPr="00B63F9F">
              <w:rPr>
                <w:rFonts w:ascii="Arial" w:hAnsi="Arial" w:cs="Arial"/>
                <w:color w:val="000000"/>
                <w:lang w:eastAsia="en-GB"/>
              </w:rPr>
              <w:t>11</w:t>
            </w:r>
          </w:p>
        </w:tc>
        <w:tc>
          <w:tcPr>
            <w:tcW w:w="2969" w:type="dxa"/>
            <w:shd w:val="clear" w:color="auto" w:fill="auto"/>
            <w:noWrap/>
            <w:vAlign w:val="center"/>
          </w:tcPr>
          <w:p w:rsidR="000C5C46" w:rsidRPr="00B63F9F" w:rsidRDefault="000C5C46" w:rsidP="008B583B">
            <w:pPr>
              <w:rPr>
                <w:rFonts w:ascii="Arial" w:hAnsi="Arial" w:cs="Arial"/>
                <w:iCs/>
                <w:color w:val="000000"/>
                <w:lang w:eastAsia="en-GB"/>
              </w:rPr>
            </w:pPr>
            <w:r w:rsidRPr="00726645">
              <w:rPr>
                <w:rFonts w:ascii="Arial" w:hAnsi="Arial" w:cs="Arial"/>
                <w:i/>
                <w:iCs/>
                <w:noProof/>
                <w:color w:val="000000"/>
                <w:lang w:eastAsia="en-GB"/>
              </w:rPr>
              <w:t xml:space="preserve">Kyllinga </w:t>
            </w:r>
            <w:r w:rsidRPr="00A027C8">
              <w:rPr>
                <w:rFonts w:ascii="Arial" w:hAnsi="Arial" w:cs="Arial"/>
                <w:i/>
                <w:iCs/>
                <w:noProof/>
                <w:color w:val="000000"/>
                <w:lang w:eastAsia="en-GB"/>
              </w:rPr>
              <w:t>peruviana</w:t>
            </w:r>
            <w:r w:rsidRPr="00B63F9F">
              <w:rPr>
                <w:rFonts w:ascii="Arial" w:hAnsi="Arial" w:cs="Arial"/>
                <w:i/>
                <w:iCs/>
                <w:color w:val="000000"/>
                <w:lang w:eastAsia="en-GB"/>
              </w:rPr>
              <w:t xml:space="preserve"> </w:t>
            </w:r>
            <w:r w:rsidRPr="00B63F9F">
              <w:rPr>
                <w:rFonts w:ascii="Arial" w:hAnsi="Arial" w:cs="Arial"/>
                <w:iCs/>
                <w:color w:val="000000"/>
                <w:lang w:eastAsia="en-GB"/>
              </w:rPr>
              <w:t>Lam.</w:t>
            </w:r>
          </w:p>
        </w:tc>
        <w:tc>
          <w:tcPr>
            <w:tcW w:w="1985" w:type="dxa"/>
          </w:tcPr>
          <w:p w:rsidR="000C5C46" w:rsidRPr="00B63F9F" w:rsidRDefault="000C5C46" w:rsidP="008B583B">
            <w:pPr>
              <w:rPr>
                <w:rFonts w:ascii="Arial" w:hAnsi="Arial" w:cs="Arial"/>
                <w:color w:val="000000"/>
                <w:lang w:eastAsia="en-GB"/>
              </w:rPr>
            </w:pPr>
            <w:proofErr w:type="spellStart"/>
            <w:r w:rsidRPr="00B63F9F">
              <w:rPr>
                <w:rFonts w:ascii="Arial" w:hAnsi="Arial" w:cs="Arial"/>
                <w:color w:val="000000"/>
                <w:lang w:eastAsia="en-GB"/>
              </w:rPr>
              <w:t>Lekki</w:t>
            </w:r>
            <w:proofErr w:type="spellEnd"/>
            <w:r w:rsidRPr="00B63F9F">
              <w:rPr>
                <w:rFonts w:ascii="Arial" w:hAnsi="Arial" w:cs="Arial"/>
                <w:color w:val="000000"/>
                <w:lang w:eastAsia="en-GB"/>
              </w:rPr>
              <w:t>, Lagos State</w:t>
            </w:r>
          </w:p>
        </w:tc>
        <w:tc>
          <w:tcPr>
            <w:tcW w:w="2304" w:type="dxa"/>
          </w:tcPr>
          <w:p w:rsidR="000C5C46" w:rsidRPr="00B63F9F" w:rsidRDefault="008B583B" w:rsidP="008B583B">
            <w:pPr>
              <w:rPr>
                <w:rFonts w:ascii="Arial" w:hAnsi="Arial" w:cs="Arial"/>
                <w:color w:val="000000"/>
                <w:lang w:eastAsia="en-GB"/>
              </w:rPr>
            </w:pPr>
            <w:proofErr w:type="spellStart"/>
            <w:r>
              <w:rPr>
                <w:rFonts w:ascii="Arial" w:hAnsi="Arial" w:cs="Arial"/>
                <w:color w:val="000000"/>
                <w:lang w:eastAsia="en-GB"/>
              </w:rPr>
              <w:t>Ekeke</w:t>
            </w:r>
            <w:proofErr w:type="spellEnd"/>
            <w:r>
              <w:rPr>
                <w:rFonts w:ascii="Arial" w:hAnsi="Arial" w:cs="Arial"/>
                <w:color w:val="000000"/>
                <w:lang w:eastAsia="en-GB"/>
              </w:rPr>
              <w:t xml:space="preserve"> /19/12/16</w:t>
            </w:r>
          </w:p>
        </w:tc>
        <w:tc>
          <w:tcPr>
            <w:tcW w:w="1216" w:type="dxa"/>
            <w:shd w:val="clear" w:color="auto" w:fill="auto"/>
            <w:noWrap/>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326</w:t>
            </w:r>
          </w:p>
        </w:tc>
      </w:tr>
      <w:tr w:rsidR="000C5C46" w:rsidRPr="00B63F9F" w:rsidTr="008B583B">
        <w:trPr>
          <w:trHeight w:val="330"/>
        </w:trPr>
        <w:tc>
          <w:tcPr>
            <w:tcW w:w="590" w:type="dxa"/>
            <w:shd w:val="clear" w:color="auto" w:fill="auto"/>
            <w:noWrap/>
            <w:vAlign w:val="center"/>
          </w:tcPr>
          <w:p w:rsidR="000C5C46" w:rsidRPr="00B63F9F" w:rsidRDefault="000C5C46" w:rsidP="008B583B">
            <w:pPr>
              <w:jc w:val="center"/>
              <w:rPr>
                <w:rFonts w:ascii="Arial" w:hAnsi="Arial" w:cs="Arial"/>
                <w:color w:val="000000"/>
                <w:lang w:eastAsia="en-GB"/>
              </w:rPr>
            </w:pPr>
            <w:r w:rsidRPr="00B63F9F">
              <w:rPr>
                <w:rFonts w:ascii="Arial" w:hAnsi="Arial" w:cs="Arial"/>
                <w:color w:val="000000"/>
                <w:lang w:eastAsia="en-GB"/>
              </w:rPr>
              <w:t>12</w:t>
            </w:r>
          </w:p>
        </w:tc>
        <w:tc>
          <w:tcPr>
            <w:tcW w:w="2969" w:type="dxa"/>
            <w:shd w:val="clear" w:color="auto" w:fill="auto"/>
            <w:noWrap/>
            <w:vAlign w:val="center"/>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r w:rsidRPr="00726645">
              <w:rPr>
                <w:rFonts w:ascii="Arial" w:hAnsi="Arial" w:cs="Arial"/>
                <w:i/>
                <w:iCs/>
                <w:noProof/>
                <w:color w:val="000000"/>
                <w:lang w:eastAsia="en-GB"/>
              </w:rPr>
              <w:t>squamulata</w:t>
            </w:r>
          </w:p>
        </w:tc>
        <w:tc>
          <w:tcPr>
            <w:tcW w:w="1985" w:type="dxa"/>
          </w:tcPr>
          <w:p w:rsidR="000C5C46" w:rsidRPr="00B63F9F" w:rsidRDefault="000C5C46" w:rsidP="008B583B">
            <w:pPr>
              <w:rPr>
                <w:rFonts w:ascii="Arial" w:hAnsi="Arial" w:cs="Arial"/>
                <w:color w:val="000000"/>
                <w:lang w:eastAsia="en-GB"/>
              </w:rPr>
            </w:pPr>
            <w:proofErr w:type="spellStart"/>
            <w:r w:rsidRPr="00B63F9F">
              <w:rPr>
                <w:rFonts w:ascii="Arial" w:hAnsi="Arial" w:cs="Arial"/>
                <w:color w:val="000000"/>
                <w:lang w:eastAsia="en-GB"/>
              </w:rPr>
              <w:t>Gboko</w:t>
            </w:r>
            <w:proofErr w:type="spellEnd"/>
            <w:r w:rsidRPr="00B63F9F">
              <w:rPr>
                <w:rFonts w:ascii="Arial" w:hAnsi="Arial" w:cs="Arial"/>
                <w:color w:val="000000"/>
                <w:lang w:eastAsia="en-GB"/>
              </w:rPr>
              <w:t>, Benue State</w:t>
            </w:r>
          </w:p>
        </w:tc>
        <w:tc>
          <w:tcPr>
            <w:tcW w:w="2304" w:type="dxa"/>
          </w:tcPr>
          <w:p w:rsidR="000C5C46" w:rsidRPr="00B63F9F" w:rsidRDefault="008B583B" w:rsidP="008B583B">
            <w:pPr>
              <w:rPr>
                <w:rFonts w:ascii="Arial" w:hAnsi="Arial" w:cs="Arial"/>
                <w:color w:val="000000"/>
                <w:lang w:eastAsia="en-GB"/>
              </w:rPr>
            </w:pPr>
            <w:proofErr w:type="spellStart"/>
            <w:r>
              <w:rPr>
                <w:rFonts w:ascii="Arial" w:hAnsi="Arial" w:cs="Arial"/>
                <w:color w:val="000000"/>
                <w:lang w:eastAsia="en-GB"/>
              </w:rPr>
              <w:t>Ekeke</w:t>
            </w:r>
            <w:proofErr w:type="spellEnd"/>
            <w:r>
              <w:rPr>
                <w:rFonts w:ascii="Arial" w:hAnsi="Arial" w:cs="Arial"/>
                <w:color w:val="000000"/>
                <w:lang w:eastAsia="en-GB"/>
              </w:rPr>
              <w:t xml:space="preserve"> /17/7/16</w:t>
            </w:r>
          </w:p>
        </w:tc>
        <w:tc>
          <w:tcPr>
            <w:tcW w:w="1216" w:type="dxa"/>
            <w:shd w:val="clear" w:color="auto" w:fill="auto"/>
            <w:noWrap/>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402</w:t>
            </w:r>
          </w:p>
        </w:tc>
      </w:tr>
    </w:tbl>
    <w:p w:rsidR="000C5C46" w:rsidRPr="00882AAD" w:rsidRDefault="000C5C46" w:rsidP="000C5C46">
      <w:pPr>
        <w:jc w:val="both"/>
        <w:rPr>
          <w:rFonts w:ascii="Arial" w:hAnsi="Arial" w:cs="Arial"/>
          <w:b/>
          <w:sz w:val="22"/>
          <w:szCs w:val="22"/>
        </w:rPr>
      </w:pPr>
    </w:p>
    <w:p w:rsidR="000C5C46" w:rsidRPr="00882AAD" w:rsidRDefault="000C5C46" w:rsidP="00F21E57">
      <w:pPr>
        <w:spacing w:line="360" w:lineRule="auto"/>
        <w:jc w:val="both"/>
        <w:outlineLvl w:val="0"/>
        <w:rPr>
          <w:rFonts w:ascii="Arial" w:hAnsi="Arial" w:cs="Arial"/>
          <w:b/>
        </w:rPr>
      </w:pPr>
      <w:r w:rsidRPr="00882AAD">
        <w:rPr>
          <w:rFonts w:ascii="Arial" w:hAnsi="Arial" w:cs="Arial"/>
          <w:b/>
        </w:rPr>
        <w:t xml:space="preserve">2.2 Morphological </w:t>
      </w:r>
      <w:r>
        <w:rPr>
          <w:rFonts w:ascii="Arial" w:hAnsi="Arial" w:cs="Arial"/>
          <w:b/>
        </w:rPr>
        <w:t>description</w:t>
      </w:r>
    </w:p>
    <w:p w:rsidR="000C5C46" w:rsidRPr="00882AAD" w:rsidRDefault="000C5C46" w:rsidP="000C5C46">
      <w:pPr>
        <w:spacing w:line="360" w:lineRule="auto"/>
        <w:jc w:val="both"/>
        <w:rPr>
          <w:rFonts w:ascii="Arial" w:hAnsi="Arial" w:cs="Arial"/>
        </w:rPr>
      </w:pPr>
      <w:r w:rsidRPr="00B63F9F">
        <w:rPr>
          <w:rFonts w:ascii="Arial" w:hAnsi="Arial" w:cs="Arial"/>
        </w:rPr>
        <w:t>Morphological characters of the all the species including the nature of the inflorescence and rhizome were described. The leaf length, width, length and diameter of culm; length of internode, nature</w:t>
      </w:r>
      <w:r w:rsidR="00A80151">
        <w:rPr>
          <w:rFonts w:ascii="Arial" w:hAnsi="Arial" w:cs="Arial"/>
        </w:rPr>
        <w:t>,</w:t>
      </w:r>
      <w:r w:rsidRPr="00B63F9F">
        <w:rPr>
          <w:rFonts w:ascii="Arial" w:hAnsi="Arial" w:cs="Arial"/>
        </w:rPr>
        <w:t xml:space="preserve"> </w:t>
      </w:r>
      <w:r w:rsidRPr="00A80151">
        <w:rPr>
          <w:rFonts w:ascii="Arial" w:hAnsi="Arial" w:cs="Arial"/>
          <w:noProof/>
        </w:rPr>
        <w:t>and</w:t>
      </w:r>
      <w:r w:rsidRPr="00B63F9F">
        <w:rPr>
          <w:rFonts w:ascii="Arial" w:hAnsi="Arial" w:cs="Arial"/>
        </w:rPr>
        <w:t xml:space="preserve"> diameter of rhizome; number, length</w:t>
      </w:r>
      <w:r w:rsidR="00A80151">
        <w:rPr>
          <w:rFonts w:ascii="Arial" w:hAnsi="Arial" w:cs="Arial"/>
        </w:rPr>
        <w:t>,</w:t>
      </w:r>
      <w:r w:rsidRPr="00B63F9F">
        <w:rPr>
          <w:rFonts w:ascii="Arial" w:hAnsi="Arial" w:cs="Arial"/>
        </w:rPr>
        <w:t xml:space="preserve"> </w:t>
      </w:r>
      <w:r w:rsidRPr="00A80151">
        <w:rPr>
          <w:rFonts w:ascii="Arial" w:hAnsi="Arial" w:cs="Arial"/>
          <w:noProof/>
        </w:rPr>
        <w:t>and</w:t>
      </w:r>
      <w:r w:rsidRPr="00B63F9F">
        <w:rPr>
          <w:rFonts w:ascii="Arial" w:hAnsi="Arial" w:cs="Arial"/>
        </w:rPr>
        <w:t xml:space="preserve"> breadth of bracts; number, length</w:t>
      </w:r>
      <w:r w:rsidR="00A80151">
        <w:rPr>
          <w:rFonts w:ascii="Arial" w:hAnsi="Arial" w:cs="Arial"/>
        </w:rPr>
        <w:t>,</w:t>
      </w:r>
      <w:r w:rsidRPr="00B63F9F">
        <w:rPr>
          <w:rFonts w:ascii="Arial" w:hAnsi="Arial" w:cs="Arial"/>
        </w:rPr>
        <w:t xml:space="preserve"> </w:t>
      </w:r>
      <w:r w:rsidRPr="00A80151">
        <w:rPr>
          <w:rFonts w:ascii="Arial" w:hAnsi="Arial" w:cs="Arial"/>
          <w:noProof/>
        </w:rPr>
        <w:t>and</w:t>
      </w:r>
      <w:r w:rsidRPr="00B63F9F">
        <w:rPr>
          <w:rFonts w:ascii="Arial" w:hAnsi="Arial" w:cs="Arial"/>
        </w:rPr>
        <w:t xml:space="preserve"> breadth of flower-head were measured and documented using meter ru</w:t>
      </w:r>
      <w:r>
        <w:rPr>
          <w:rFonts w:ascii="Arial" w:hAnsi="Arial" w:cs="Arial"/>
        </w:rPr>
        <w:t xml:space="preserve">le and digital </w:t>
      </w:r>
      <w:proofErr w:type="spellStart"/>
      <w:r>
        <w:rPr>
          <w:rFonts w:ascii="Arial" w:hAnsi="Arial" w:cs="Arial"/>
        </w:rPr>
        <w:t>veinier</w:t>
      </w:r>
      <w:proofErr w:type="spellEnd"/>
      <w:r>
        <w:rPr>
          <w:rFonts w:ascii="Arial" w:hAnsi="Arial" w:cs="Arial"/>
        </w:rPr>
        <w:t xml:space="preserve"> </w:t>
      </w:r>
      <w:r w:rsidRPr="00A027C8">
        <w:rPr>
          <w:rFonts w:ascii="Arial" w:hAnsi="Arial" w:cs="Arial"/>
          <w:noProof/>
          <w:highlight w:val="yellow"/>
        </w:rPr>
        <w:t>caliper</w:t>
      </w:r>
      <w:r w:rsidRPr="00A027C8">
        <w:rPr>
          <w:rFonts w:ascii="Arial" w:hAnsi="Arial" w:cs="Arial"/>
          <w:highlight w:val="yellow"/>
        </w:rPr>
        <w:t>.</w:t>
      </w:r>
    </w:p>
    <w:p w:rsidR="000C5C46" w:rsidRPr="00882AAD" w:rsidRDefault="000C5C46" w:rsidP="000C5C46">
      <w:pPr>
        <w:autoSpaceDE w:val="0"/>
        <w:autoSpaceDN w:val="0"/>
        <w:adjustRightInd w:val="0"/>
        <w:jc w:val="both"/>
        <w:rPr>
          <w:rFonts w:ascii="Arial" w:hAnsi="Arial" w:cs="Arial"/>
          <w:sz w:val="22"/>
          <w:szCs w:val="22"/>
        </w:rPr>
      </w:pPr>
    </w:p>
    <w:p w:rsidR="000C5C46" w:rsidRPr="000C5C46" w:rsidRDefault="000C5C46" w:rsidP="00F21E57">
      <w:pPr>
        <w:spacing w:before="240" w:line="360" w:lineRule="auto"/>
        <w:jc w:val="both"/>
        <w:outlineLvl w:val="0"/>
        <w:rPr>
          <w:rFonts w:ascii="Arial" w:hAnsi="Arial" w:cs="Arial"/>
          <w:b/>
          <w:bCs/>
        </w:rPr>
      </w:pPr>
      <w:r w:rsidRPr="00882AAD">
        <w:rPr>
          <w:rFonts w:ascii="Arial" w:hAnsi="Arial" w:cs="Arial"/>
          <w:b/>
          <w:bCs/>
        </w:rPr>
        <w:t xml:space="preserve">2.3 </w:t>
      </w:r>
      <w:r w:rsidRPr="000C5C46">
        <w:rPr>
          <w:rFonts w:ascii="Arial" w:hAnsi="Arial" w:cs="Arial"/>
          <w:b/>
        </w:rPr>
        <w:t xml:space="preserve">Anatomy of the flowering </w:t>
      </w:r>
      <w:proofErr w:type="gramStart"/>
      <w:r w:rsidRPr="000C5C46">
        <w:rPr>
          <w:rFonts w:ascii="Arial" w:hAnsi="Arial" w:cs="Arial"/>
          <w:b/>
        </w:rPr>
        <w:t>stem</w:t>
      </w:r>
      <w:proofErr w:type="gramEnd"/>
      <w:r w:rsidRPr="000C5C46">
        <w:rPr>
          <w:rFonts w:ascii="Arial" w:hAnsi="Arial" w:cs="Arial"/>
          <w:b/>
        </w:rPr>
        <w:t xml:space="preserve"> (Culm)</w:t>
      </w:r>
    </w:p>
    <w:p w:rsidR="000C5C46" w:rsidRPr="000C5C46" w:rsidRDefault="000C5C46" w:rsidP="000C5C46">
      <w:pPr>
        <w:autoSpaceDE w:val="0"/>
        <w:autoSpaceDN w:val="0"/>
        <w:adjustRightInd w:val="0"/>
        <w:spacing w:line="480" w:lineRule="auto"/>
        <w:jc w:val="both"/>
        <w:rPr>
          <w:rFonts w:ascii="Arial" w:hAnsi="Arial" w:cs="Arial"/>
        </w:rPr>
      </w:pPr>
      <w:r w:rsidRPr="00B63F9F">
        <w:rPr>
          <w:rFonts w:ascii="Arial" w:hAnsi="Arial" w:cs="Arial"/>
        </w:rPr>
        <w:t xml:space="preserve">At harvest, the middle part of the flowering stems (about 2cm) </w:t>
      </w:r>
      <w:r w:rsidRPr="00A80151">
        <w:rPr>
          <w:rFonts w:ascii="Arial" w:hAnsi="Arial" w:cs="Arial"/>
          <w:noProof/>
        </w:rPr>
        <w:t>w</w:t>
      </w:r>
      <w:r w:rsidR="00A80151">
        <w:rPr>
          <w:rFonts w:ascii="Arial" w:hAnsi="Arial" w:cs="Arial"/>
          <w:noProof/>
        </w:rPr>
        <w:t>as</w:t>
      </w:r>
      <w:r w:rsidRPr="00B63F9F">
        <w:rPr>
          <w:rFonts w:ascii="Arial" w:hAnsi="Arial" w:cs="Arial"/>
        </w:rPr>
        <w:t xml:space="preserve"> cut, fixed in FAA for 2 hours, dehydrated in series of ethanol (30%, 50%</w:t>
      </w:r>
      <w:r w:rsidR="00A80151">
        <w:rPr>
          <w:rFonts w:ascii="Arial" w:hAnsi="Arial" w:cs="Arial"/>
        </w:rPr>
        <w:t>,</w:t>
      </w:r>
      <w:r w:rsidRPr="00B63F9F">
        <w:rPr>
          <w:rFonts w:ascii="Arial" w:hAnsi="Arial" w:cs="Arial"/>
        </w:rPr>
        <w:t xml:space="preserve"> </w:t>
      </w:r>
      <w:r w:rsidRPr="00A80151">
        <w:rPr>
          <w:rFonts w:ascii="Arial" w:hAnsi="Arial" w:cs="Arial"/>
          <w:noProof/>
        </w:rPr>
        <w:t>and</w:t>
      </w:r>
      <w:r w:rsidRPr="00B63F9F">
        <w:rPr>
          <w:rFonts w:ascii="Arial" w:hAnsi="Arial" w:cs="Arial"/>
        </w:rPr>
        <w:t xml:space="preserve"> 70%) for 2hrs each [12]. </w:t>
      </w:r>
      <w:proofErr w:type="gramStart"/>
      <w:r w:rsidRPr="00B63F9F">
        <w:rPr>
          <w:rFonts w:ascii="Arial" w:hAnsi="Arial" w:cs="Arial"/>
        </w:rPr>
        <w:t xml:space="preserve">After dehydration and clearing the specimens were wax-embedded and sectioned at about 25-50µm with </w:t>
      </w:r>
      <w:r w:rsidR="00A80151">
        <w:rPr>
          <w:rFonts w:ascii="Arial" w:hAnsi="Arial" w:cs="Arial"/>
        </w:rPr>
        <w:t xml:space="preserve">a </w:t>
      </w:r>
      <w:r w:rsidRPr="00A80151">
        <w:rPr>
          <w:rFonts w:ascii="Arial" w:hAnsi="Arial" w:cs="Arial"/>
          <w:noProof/>
        </w:rPr>
        <w:t>microtome</w:t>
      </w:r>
      <w:r w:rsidRPr="00B63F9F">
        <w:rPr>
          <w:rFonts w:ascii="Arial" w:hAnsi="Arial" w:cs="Arial"/>
        </w:rPr>
        <w:t>.</w:t>
      </w:r>
      <w:proofErr w:type="gramEnd"/>
      <w:r w:rsidRPr="00B63F9F">
        <w:rPr>
          <w:rFonts w:ascii="Arial" w:hAnsi="Arial" w:cs="Arial"/>
        </w:rPr>
        <w:t xml:space="preserve"> The sections were selected, de-waxed, stained with </w:t>
      </w:r>
      <w:proofErr w:type="spellStart"/>
      <w:r w:rsidRPr="00B63F9F">
        <w:rPr>
          <w:rFonts w:ascii="Arial" w:hAnsi="Arial" w:cs="Arial"/>
        </w:rPr>
        <w:t>Alcian</w:t>
      </w:r>
      <w:proofErr w:type="spellEnd"/>
      <w:r w:rsidRPr="00B63F9F">
        <w:rPr>
          <w:rFonts w:ascii="Arial" w:hAnsi="Arial" w:cs="Arial"/>
        </w:rPr>
        <w:t xml:space="preserve"> blue and </w:t>
      </w:r>
      <w:proofErr w:type="spellStart"/>
      <w:r w:rsidRPr="00B63F9F">
        <w:rPr>
          <w:rFonts w:ascii="Arial" w:hAnsi="Arial" w:cs="Arial"/>
        </w:rPr>
        <w:t>safranin</w:t>
      </w:r>
      <w:proofErr w:type="spellEnd"/>
      <w:r w:rsidRPr="00B63F9F">
        <w:rPr>
          <w:rFonts w:ascii="Arial" w:hAnsi="Arial" w:cs="Arial"/>
        </w:rPr>
        <w:t xml:space="preserve"> O [13], mounted on </w:t>
      </w:r>
      <w:r w:rsidR="00A80151">
        <w:rPr>
          <w:rFonts w:ascii="Arial" w:hAnsi="Arial" w:cs="Arial"/>
        </w:rPr>
        <w:t xml:space="preserve">the </w:t>
      </w:r>
      <w:r w:rsidRPr="00A80151">
        <w:rPr>
          <w:rFonts w:ascii="Arial" w:hAnsi="Arial" w:cs="Arial"/>
          <w:noProof/>
        </w:rPr>
        <w:t>glass</w:t>
      </w:r>
      <w:r w:rsidRPr="00B63F9F">
        <w:rPr>
          <w:rFonts w:ascii="Arial" w:hAnsi="Arial" w:cs="Arial"/>
        </w:rPr>
        <w:t xml:space="preserve"> slide, viewed, described, micro-photographed with </w:t>
      </w:r>
      <w:r w:rsidR="00A80151">
        <w:rPr>
          <w:rFonts w:ascii="Arial" w:hAnsi="Arial" w:cs="Arial"/>
        </w:rPr>
        <w:t xml:space="preserve">a </w:t>
      </w:r>
      <w:r w:rsidRPr="00A80151">
        <w:rPr>
          <w:rFonts w:ascii="Arial" w:hAnsi="Arial" w:cs="Arial"/>
          <w:noProof/>
        </w:rPr>
        <w:t>digital</w:t>
      </w:r>
      <w:r w:rsidRPr="000C5C46">
        <w:rPr>
          <w:rFonts w:ascii="Arial" w:hAnsi="Arial" w:cs="Arial"/>
        </w:rPr>
        <w:t xml:space="preserve"> camera </w:t>
      </w:r>
      <w:r>
        <w:rPr>
          <w:rFonts w:ascii="Arial" w:hAnsi="Arial" w:cs="Arial"/>
        </w:rPr>
        <w:t>(</w:t>
      </w:r>
      <w:r w:rsidRPr="00882AAD">
        <w:t>T340B-LED-5M</w:t>
      </w:r>
      <w:r>
        <w:rPr>
          <w:rFonts w:ascii="Arial" w:hAnsi="Arial" w:cs="Arial"/>
        </w:rPr>
        <w:t xml:space="preserve">) </w:t>
      </w:r>
      <w:r w:rsidRPr="000C5C46">
        <w:rPr>
          <w:rFonts w:ascii="Arial" w:hAnsi="Arial" w:cs="Arial"/>
        </w:rPr>
        <w:t>and the anatomy of culm described.</w:t>
      </w:r>
    </w:p>
    <w:p w:rsidR="000C5C46" w:rsidRPr="00882AAD" w:rsidRDefault="000C5C46" w:rsidP="000C5C46">
      <w:pPr>
        <w:pStyle w:val="Body"/>
        <w:spacing w:after="0"/>
        <w:rPr>
          <w:rFonts w:ascii="Arial" w:hAnsi="Arial" w:cs="Arial"/>
        </w:rPr>
      </w:pPr>
    </w:p>
    <w:p w:rsidR="000C5C46" w:rsidRPr="00882AAD" w:rsidRDefault="000C5C46" w:rsidP="00F21E57">
      <w:pPr>
        <w:pStyle w:val="Head1"/>
        <w:spacing w:after="0"/>
        <w:jc w:val="both"/>
        <w:outlineLvl w:val="0"/>
        <w:rPr>
          <w:rFonts w:ascii="Arial" w:hAnsi="Arial" w:cs="Arial"/>
        </w:rPr>
      </w:pPr>
      <w:r w:rsidRPr="00882AAD">
        <w:rPr>
          <w:rFonts w:ascii="Arial" w:hAnsi="Arial" w:cs="Arial"/>
        </w:rPr>
        <w:lastRenderedPageBreak/>
        <w:t>3. results</w:t>
      </w:r>
    </w:p>
    <w:p w:rsidR="000C5C46" w:rsidRPr="00882AAD" w:rsidRDefault="000C5C46" w:rsidP="000C5C46">
      <w:pPr>
        <w:pStyle w:val="Head1"/>
        <w:spacing w:after="0"/>
        <w:jc w:val="both"/>
        <w:rPr>
          <w:rFonts w:ascii="Arial" w:hAnsi="Arial" w:cs="Arial"/>
        </w:rPr>
      </w:pPr>
    </w:p>
    <w:p w:rsidR="000C5C46" w:rsidRDefault="000C5C46" w:rsidP="00F21E57">
      <w:pPr>
        <w:spacing w:line="360" w:lineRule="auto"/>
        <w:jc w:val="both"/>
        <w:outlineLvl w:val="0"/>
        <w:rPr>
          <w:rFonts w:ascii="Arial" w:hAnsi="Arial" w:cs="Arial"/>
          <w:b/>
          <w:sz w:val="22"/>
          <w:szCs w:val="22"/>
        </w:rPr>
      </w:pPr>
      <w:r w:rsidRPr="00882AAD">
        <w:rPr>
          <w:rFonts w:ascii="Arial" w:hAnsi="Arial" w:cs="Arial"/>
          <w:b/>
        </w:rPr>
        <w:t xml:space="preserve">3.1 </w:t>
      </w:r>
      <w:r w:rsidRPr="00882AAD">
        <w:rPr>
          <w:rFonts w:ascii="Arial" w:hAnsi="Arial" w:cs="Arial"/>
          <w:b/>
          <w:sz w:val="22"/>
          <w:szCs w:val="22"/>
        </w:rPr>
        <w:t>Morphological characteristics</w:t>
      </w:r>
    </w:p>
    <w:p w:rsidR="000C5C46" w:rsidRPr="00B63F9F" w:rsidRDefault="000C5C46" w:rsidP="000C5C46">
      <w:pPr>
        <w:autoSpaceDE w:val="0"/>
        <w:autoSpaceDN w:val="0"/>
        <w:adjustRightInd w:val="0"/>
        <w:spacing w:line="408" w:lineRule="auto"/>
        <w:jc w:val="both"/>
        <w:rPr>
          <w:rFonts w:ascii="Arial" w:hAnsi="Arial" w:cs="Arial"/>
        </w:rPr>
      </w:pPr>
      <w:r w:rsidRPr="00B63F9F">
        <w:rPr>
          <w:rFonts w:ascii="Arial" w:hAnsi="Arial" w:cs="Arial"/>
        </w:rPr>
        <w:t xml:space="preserve">The results of the morphological and anatomical descriptions of the </w:t>
      </w:r>
      <w:proofErr w:type="spellStart"/>
      <w:r w:rsidRPr="00B63F9F">
        <w:rPr>
          <w:rFonts w:ascii="Arial" w:hAnsi="Arial" w:cs="Arial"/>
          <w:i/>
        </w:rPr>
        <w:t>Kyllinga</w:t>
      </w:r>
      <w:proofErr w:type="spellEnd"/>
      <w:r w:rsidRPr="00B63F9F">
        <w:rPr>
          <w:rFonts w:ascii="Arial" w:hAnsi="Arial" w:cs="Arial"/>
        </w:rPr>
        <w:t xml:space="preserve"> species studied are presented in Figures 1 – 11 and Tables 2 – 4. The rhizome and root of these species </w:t>
      </w:r>
      <w:r w:rsidRPr="00A80151">
        <w:rPr>
          <w:rFonts w:ascii="Arial" w:hAnsi="Arial" w:cs="Arial"/>
          <w:noProof/>
        </w:rPr>
        <w:t>smell</w:t>
      </w:r>
      <w:r w:rsidRPr="00B63F9F">
        <w:rPr>
          <w:rFonts w:ascii="Arial" w:hAnsi="Arial" w:cs="Arial"/>
        </w:rPr>
        <w:t xml:space="preserve"> (Table 3) while the inflorescences (flower-heads) are mainly greenish to white in </w:t>
      </w:r>
      <w:r w:rsidRPr="00A027C8">
        <w:rPr>
          <w:rFonts w:ascii="Arial" w:hAnsi="Arial" w:cs="Arial"/>
          <w:noProof/>
        </w:rPr>
        <w:t>colour</w:t>
      </w:r>
      <w:r w:rsidRPr="00B63F9F">
        <w:rPr>
          <w:rFonts w:ascii="Arial" w:hAnsi="Arial" w:cs="Arial"/>
        </w:rPr>
        <w:t xml:space="preserve"> (Table 4).</w:t>
      </w:r>
    </w:p>
    <w:p w:rsidR="000C5C46" w:rsidRDefault="000C5C46" w:rsidP="00F21E57">
      <w:pPr>
        <w:spacing w:before="240" w:line="408" w:lineRule="auto"/>
        <w:jc w:val="both"/>
        <w:outlineLvl w:val="0"/>
        <w:rPr>
          <w:rFonts w:ascii="Arial" w:hAnsi="Arial" w:cs="Arial"/>
          <w:b/>
          <w:i/>
        </w:rPr>
      </w:pPr>
      <w:r w:rsidRPr="002A564A">
        <w:rPr>
          <w:rFonts w:ascii="Arial" w:hAnsi="Arial" w:cs="Arial"/>
          <w:b/>
        </w:rPr>
        <w:t>3.1.1</w:t>
      </w:r>
      <w:r>
        <w:rPr>
          <w:rFonts w:ascii="Arial" w:hAnsi="Arial" w:cs="Arial"/>
          <w:b/>
          <w:i/>
        </w:rPr>
        <w:t xml:space="preserve"> </w:t>
      </w:r>
      <w:proofErr w:type="spellStart"/>
      <w:r>
        <w:rPr>
          <w:rFonts w:ascii="Arial" w:hAnsi="Arial" w:cs="Arial"/>
          <w:b/>
          <w:i/>
        </w:rPr>
        <w:t>Kyllinga</w:t>
      </w:r>
      <w:proofErr w:type="spellEnd"/>
      <w:r>
        <w:rPr>
          <w:rFonts w:ascii="Arial" w:hAnsi="Arial" w:cs="Arial"/>
          <w:b/>
          <w:i/>
        </w:rPr>
        <w:t xml:space="preserve"> </w:t>
      </w:r>
      <w:r w:rsidRPr="00A027C8">
        <w:rPr>
          <w:rFonts w:ascii="Arial" w:hAnsi="Arial" w:cs="Arial"/>
          <w:b/>
          <w:i/>
          <w:noProof/>
        </w:rPr>
        <w:t>nemoralis</w:t>
      </w:r>
    </w:p>
    <w:p w:rsidR="002A564A" w:rsidRDefault="000C5C46" w:rsidP="002A564A">
      <w:pPr>
        <w:spacing w:before="240" w:line="408" w:lineRule="auto"/>
        <w:jc w:val="both"/>
        <w:rPr>
          <w:rFonts w:ascii="Arial" w:hAnsi="Arial" w:cs="Arial"/>
          <w:color w:val="000000"/>
          <w:lang w:eastAsia="en-GB"/>
        </w:rPr>
      </w:pPr>
      <w:r w:rsidRPr="00B63F9F">
        <w:rPr>
          <w:rFonts w:ascii="Arial" w:hAnsi="Arial" w:cs="Arial"/>
        </w:rPr>
        <w:t xml:space="preserve">Has thin rhizomes 1.65 – 2.09 mm thick, very profuse and trails on the soil surface (Table 2 and Figure 1), shoots partly parked, bored in the internodes 9 – 12 mm long, with light purple scales; leaves 18 – 110 mm long, 10 – 35 mm wide, clustered at the base of the culm and leaf sheath partly wrapped to the culm (Tables 2 and 3, Figure 1). </w:t>
      </w:r>
      <w:r w:rsidRPr="00B63F9F">
        <w:rPr>
          <w:rFonts w:ascii="Arial" w:hAnsi="Arial" w:cs="Arial"/>
          <w:color w:val="000000"/>
          <w:lang w:eastAsia="en-GB"/>
        </w:rPr>
        <w:t>The inflorescence consists of 1 – 4 unequal ovoid flower-heads, 9-10 mm long and 8 mm wide each subtended by a culm 42 – 137 mm long, and 4 – 5 leafy bracts 1 – 12.5 cm long and 0.1 – 3.5 cm wide (Table 4).</w:t>
      </w:r>
    </w:p>
    <w:p w:rsidR="002A564A" w:rsidRDefault="000C5C46" w:rsidP="002A564A">
      <w:pPr>
        <w:spacing w:before="240" w:line="408" w:lineRule="auto"/>
        <w:jc w:val="center"/>
        <w:rPr>
          <w:rFonts w:ascii="Arial" w:hAnsi="Arial" w:cs="Arial"/>
          <w:b/>
          <w:bCs/>
          <w:iCs/>
        </w:rPr>
      </w:pPr>
      <w:bookmarkStart w:id="0" w:name="_GoBack"/>
      <w:r w:rsidRPr="00B63F9F">
        <w:rPr>
          <w:rFonts w:ascii="Arial" w:hAnsi="Arial" w:cs="Arial"/>
          <w:noProof/>
          <w:lang w:val="en-GB" w:eastAsia="en-GB"/>
        </w:rPr>
        <w:drawing>
          <wp:inline distT="0" distB="0" distL="0" distR="0">
            <wp:extent cx="5086350" cy="383378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email">
                      <a:extLst>
                        <a:ext uri="{28A0092B-C50C-407E-A947-70E740481C1C}">
                          <a14:useLocalDpi xmlns:a14="http://schemas.microsoft.com/office/drawing/2010/main"/>
                        </a:ext>
                      </a:extLst>
                    </a:blip>
                    <a:stretch>
                      <a:fillRect/>
                    </a:stretch>
                  </pic:blipFill>
                  <pic:spPr>
                    <a:xfrm>
                      <a:off x="0" y="0"/>
                      <a:ext cx="5086350" cy="3833784"/>
                    </a:xfrm>
                    <a:prstGeom prst="rect">
                      <a:avLst/>
                    </a:prstGeom>
                  </pic:spPr>
                </pic:pic>
              </a:graphicData>
            </a:graphic>
          </wp:inline>
        </w:drawing>
      </w:r>
      <w:bookmarkEnd w:id="0"/>
    </w:p>
    <w:p w:rsidR="000C5C46" w:rsidRPr="00B63F9F" w:rsidRDefault="000C5C46" w:rsidP="002A564A">
      <w:pPr>
        <w:spacing w:before="240" w:line="408" w:lineRule="auto"/>
        <w:jc w:val="both"/>
        <w:rPr>
          <w:rFonts w:ascii="Arial" w:hAnsi="Arial" w:cs="Arial"/>
        </w:rPr>
      </w:pPr>
      <w:r w:rsidRPr="00B63F9F">
        <w:rPr>
          <w:rFonts w:ascii="Arial" w:hAnsi="Arial" w:cs="Arial"/>
          <w:b/>
          <w:bCs/>
          <w:iCs/>
        </w:rPr>
        <w:lastRenderedPageBreak/>
        <w:t xml:space="preserve">Figure 1: </w:t>
      </w:r>
      <w:r w:rsidRPr="00B63F9F">
        <w:rPr>
          <w:rFonts w:ascii="Arial" w:hAnsi="Arial" w:cs="Arial"/>
          <w:bCs/>
          <w:iCs/>
        </w:rPr>
        <w:t xml:space="preserve">Morphological features of </w:t>
      </w:r>
      <w:r w:rsidRPr="00B63F9F">
        <w:rPr>
          <w:rFonts w:ascii="Arial" w:hAnsi="Arial" w:cs="Arial"/>
          <w:bCs/>
          <w:i/>
          <w:iCs/>
        </w:rPr>
        <w:t xml:space="preserve">K. </w:t>
      </w:r>
      <w:r w:rsidRPr="00A027C8">
        <w:rPr>
          <w:rFonts w:ascii="Arial" w:hAnsi="Arial" w:cs="Arial"/>
          <w:bCs/>
          <w:i/>
          <w:iCs/>
          <w:noProof/>
        </w:rPr>
        <w:t>nemoralis</w:t>
      </w:r>
      <w:r w:rsidRPr="00B63F9F">
        <w:rPr>
          <w:rFonts w:ascii="Arial" w:hAnsi="Arial" w:cs="Arial"/>
          <w:bCs/>
          <w:iCs/>
        </w:rPr>
        <w:t xml:space="preserve"> (A) cluster of plants; (B and C) arrows show trailing rhizome and (D) arrow show inflorescence head</w:t>
      </w:r>
    </w:p>
    <w:p w:rsidR="002A564A" w:rsidRDefault="002A564A" w:rsidP="000C5C46">
      <w:pPr>
        <w:spacing w:line="480" w:lineRule="auto"/>
        <w:jc w:val="both"/>
        <w:rPr>
          <w:rFonts w:ascii="Arial" w:hAnsi="Arial" w:cs="Arial"/>
          <w:b/>
          <w:i/>
        </w:rPr>
      </w:pPr>
    </w:p>
    <w:p w:rsidR="002A564A" w:rsidRDefault="002A564A" w:rsidP="00F21E57">
      <w:pPr>
        <w:spacing w:line="480" w:lineRule="auto"/>
        <w:jc w:val="both"/>
        <w:outlineLvl w:val="0"/>
        <w:rPr>
          <w:rFonts w:ascii="Arial" w:hAnsi="Arial" w:cs="Arial"/>
        </w:rPr>
      </w:pPr>
      <w:r w:rsidRPr="002A564A">
        <w:rPr>
          <w:rFonts w:ascii="Arial" w:hAnsi="Arial" w:cs="Arial"/>
          <w:b/>
        </w:rPr>
        <w:t>3.1.2</w:t>
      </w:r>
      <w:r>
        <w:rPr>
          <w:rFonts w:ascii="Arial" w:hAnsi="Arial" w:cs="Arial"/>
          <w:b/>
          <w:i/>
        </w:rPr>
        <w:t xml:space="preserve"> </w:t>
      </w:r>
      <w:proofErr w:type="spellStart"/>
      <w:r w:rsidR="000C5C46" w:rsidRPr="00B63F9F">
        <w:rPr>
          <w:rFonts w:ascii="Arial" w:hAnsi="Arial" w:cs="Arial"/>
          <w:b/>
          <w:i/>
        </w:rPr>
        <w:t>Kyllinga</w:t>
      </w:r>
      <w:proofErr w:type="spellEnd"/>
      <w:r w:rsidR="000C5C46" w:rsidRPr="00B63F9F">
        <w:rPr>
          <w:rFonts w:ascii="Arial" w:hAnsi="Arial" w:cs="Arial"/>
          <w:b/>
          <w:i/>
        </w:rPr>
        <w:t xml:space="preserve"> </w:t>
      </w:r>
      <w:r w:rsidR="000C5C46" w:rsidRPr="00A027C8">
        <w:rPr>
          <w:rFonts w:ascii="Arial" w:hAnsi="Arial" w:cs="Arial"/>
          <w:b/>
          <w:i/>
          <w:noProof/>
        </w:rPr>
        <w:t>erecta</w:t>
      </w:r>
    </w:p>
    <w:p w:rsidR="000C5C46" w:rsidRPr="00B63F9F" w:rsidRDefault="000C5C46" w:rsidP="000C5C46">
      <w:pPr>
        <w:spacing w:line="480" w:lineRule="auto"/>
        <w:jc w:val="both"/>
        <w:rPr>
          <w:rFonts w:ascii="Arial" w:hAnsi="Arial" w:cs="Arial"/>
          <w:color w:val="FF0000"/>
          <w:lang w:eastAsia="en-GB"/>
        </w:rPr>
      </w:pPr>
      <w:r w:rsidRPr="00B63F9F">
        <w:rPr>
          <w:rFonts w:ascii="Arial" w:hAnsi="Arial" w:cs="Arial"/>
        </w:rPr>
        <w:t xml:space="preserve">A perennial sedge of about 5.6 – 19.5 cm tall, with thin rhizome, 1.31 – 2.21 mm thick, trailing underground and </w:t>
      </w:r>
      <w:r w:rsidRPr="00B63F9F">
        <w:rPr>
          <w:rFonts w:ascii="Arial" w:hAnsi="Arial" w:cs="Arial"/>
          <w:color w:val="000000"/>
          <w:lang w:eastAsia="en-GB"/>
        </w:rPr>
        <w:t>produces numerous inter-twisted roots</w:t>
      </w:r>
      <w:r w:rsidRPr="00B63F9F">
        <w:rPr>
          <w:rFonts w:ascii="Arial" w:hAnsi="Arial" w:cs="Arial"/>
        </w:rPr>
        <w:t xml:space="preserve">; internode 5 – 18 mm long; shoots not dense with light purple scales; leaves 25 – 52 mm long, 10 – 25 mm wide. </w:t>
      </w:r>
      <w:r w:rsidRPr="00B63F9F">
        <w:rPr>
          <w:rFonts w:ascii="Arial" w:hAnsi="Arial" w:cs="Arial"/>
          <w:color w:val="000000"/>
          <w:lang w:eastAsia="en-GB"/>
        </w:rPr>
        <w:t>The inflorescence consists of solitary, ovoid heads 4-8 mm long and 8-9 mm wide subtended by a culm 56 – 195 mm long with 3 – 4 unequal leafy bracts 15 – 45 mm long and 10 – 30 cm wide (</w:t>
      </w:r>
      <w:r w:rsidRPr="00B63F9F">
        <w:rPr>
          <w:rFonts w:ascii="Arial" w:hAnsi="Arial" w:cs="Arial"/>
        </w:rPr>
        <w:t>Tables 2, 4 and Figure 1</w:t>
      </w:r>
      <w:r w:rsidRPr="00B63F9F">
        <w:rPr>
          <w:rFonts w:ascii="Arial" w:hAnsi="Arial" w:cs="Arial"/>
          <w:lang w:eastAsia="en-GB"/>
        </w:rPr>
        <w:t>).</w:t>
      </w:r>
    </w:p>
    <w:p w:rsidR="000C5C46" w:rsidRPr="00B63F9F" w:rsidRDefault="000C5C46" w:rsidP="000C5C46">
      <w:pPr>
        <w:rPr>
          <w:rFonts w:ascii="Arial" w:hAnsi="Arial" w:cs="Arial"/>
        </w:rPr>
      </w:pPr>
      <w:r w:rsidRPr="00B63F9F">
        <w:rPr>
          <w:rFonts w:ascii="Arial" w:hAnsi="Arial" w:cs="Arial"/>
          <w:noProof/>
          <w:lang w:val="en-GB" w:eastAsia="en-GB"/>
        </w:rPr>
        <w:drawing>
          <wp:inline distT="0" distB="0" distL="0" distR="0">
            <wp:extent cx="5238750" cy="3670484"/>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email">
                      <a:extLst>
                        <a:ext uri="{28A0092B-C50C-407E-A947-70E740481C1C}">
                          <a14:useLocalDpi xmlns:a14="http://schemas.microsoft.com/office/drawing/2010/main"/>
                        </a:ext>
                      </a:extLst>
                    </a:blip>
                    <a:stretch>
                      <a:fillRect/>
                    </a:stretch>
                  </pic:blipFill>
                  <pic:spPr>
                    <a:xfrm>
                      <a:off x="0" y="0"/>
                      <a:ext cx="5237788" cy="3669810"/>
                    </a:xfrm>
                    <a:prstGeom prst="rect">
                      <a:avLst/>
                    </a:prstGeom>
                  </pic:spPr>
                </pic:pic>
              </a:graphicData>
            </a:graphic>
          </wp:inline>
        </w:drawing>
      </w:r>
    </w:p>
    <w:p w:rsidR="000C5C46" w:rsidRPr="00B63F9F" w:rsidRDefault="000C5C46" w:rsidP="000C5C46">
      <w:pPr>
        <w:jc w:val="both"/>
        <w:rPr>
          <w:rFonts w:ascii="Arial" w:hAnsi="Arial" w:cs="Arial"/>
        </w:rPr>
      </w:pPr>
      <w:r w:rsidRPr="00B63F9F">
        <w:rPr>
          <w:rFonts w:ascii="Arial" w:hAnsi="Arial" w:cs="Arial"/>
          <w:b/>
          <w:bCs/>
          <w:iCs/>
        </w:rPr>
        <w:t xml:space="preserve">Figure 2: </w:t>
      </w:r>
      <w:r w:rsidRPr="00B63F9F">
        <w:rPr>
          <w:rFonts w:ascii="Arial" w:hAnsi="Arial" w:cs="Arial"/>
          <w:bCs/>
          <w:iCs/>
        </w:rPr>
        <w:t xml:space="preserve">Morphological features of </w:t>
      </w:r>
      <w:r w:rsidRPr="00B63F9F">
        <w:rPr>
          <w:rFonts w:ascii="Arial" w:hAnsi="Arial" w:cs="Arial"/>
          <w:i/>
        </w:rPr>
        <w:t xml:space="preserve">K. </w:t>
      </w:r>
      <w:r w:rsidRPr="00A027C8">
        <w:rPr>
          <w:rFonts w:ascii="Arial" w:hAnsi="Arial" w:cs="Arial"/>
          <w:i/>
          <w:noProof/>
        </w:rPr>
        <w:t>erecta</w:t>
      </w:r>
      <w:r w:rsidRPr="00B63F9F">
        <w:rPr>
          <w:rFonts w:ascii="Arial" w:hAnsi="Arial" w:cs="Arial"/>
          <w:i/>
        </w:rPr>
        <w:t xml:space="preserve"> </w:t>
      </w:r>
      <w:r w:rsidRPr="00B63F9F">
        <w:rPr>
          <w:rFonts w:ascii="Arial" w:hAnsi="Arial" w:cs="Arial"/>
          <w:bCs/>
          <w:iCs/>
        </w:rPr>
        <w:t>(A) cluster of culms, (B) trailing rhizome and (C) inflorescence head</w:t>
      </w:r>
    </w:p>
    <w:p w:rsidR="000C5C46" w:rsidRPr="00B63F9F" w:rsidRDefault="000C5C46" w:rsidP="000C5C46">
      <w:pPr>
        <w:jc w:val="center"/>
        <w:rPr>
          <w:rFonts w:ascii="Arial" w:hAnsi="Arial" w:cs="Arial"/>
          <w:i/>
        </w:rPr>
      </w:pPr>
      <w:r w:rsidRPr="00B63F9F">
        <w:rPr>
          <w:rFonts w:ascii="Arial" w:hAnsi="Arial" w:cs="Arial"/>
          <w:i/>
        </w:rPr>
        <w:t xml:space="preserve"> </w:t>
      </w:r>
    </w:p>
    <w:p w:rsidR="002A564A" w:rsidRDefault="002A564A" w:rsidP="00F21E57">
      <w:pPr>
        <w:spacing w:line="480" w:lineRule="auto"/>
        <w:jc w:val="both"/>
        <w:outlineLvl w:val="0"/>
        <w:rPr>
          <w:rFonts w:ascii="Arial" w:hAnsi="Arial" w:cs="Arial"/>
        </w:rPr>
      </w:pPr>
      <w:r>
        <w:rPr>
          <w:rFonts w:ascii="Arial" w:hAnsi="Arial" w:cs="Arial"/>
          <w:b/>
        </w:rPr>
        <w:t xml:space="preserve">3.1.3 </w:t>
      </w:r>
      <w:proofErr w:type="spellStart"/>
      <w:r>
        <w:rPr>
          <w:rFonts w:ascii="Arial" w:hAnsi="Arial" w:cs="Arial"/>
          <w:b/>
          <w:i/>
        </w:rPr>
        <w:t>Kyllinga</w:t>
      </w:r>
      <w:proofErr w:type="spellEnd"/>
      <w:r w:rsidR="000C5C46" w:rsidRPr="00B63F9F">
        <w:rPr>
          <w:rFonts w:ascii="Arial" w:hAnsi="Arial" w:cs="Arial"/>
          <w:b/>
          <w:i/>
        </w:rPr>
        <w:t xml:space="preserve"> </w:t>
      </w:r>
      <w:r w:rsidR="000C5C46" w:rsidRPr="00A027C8">
        <w:rPr>
          <w:rFonts w:ascii="Arial" w:hAnsi="Arial" w:cs="Arial"/>
          <w:b/>
          <w:i/>
          <w:noProof/>
        </w:rPr>
        <w:t>erecta</w:t>
      </w:r>
      <w:r w:rsidR="000C5C46" w:rsidRPr="00B63F9F">
        <w:rPr>
          <w:rFonts w:ascii="Arial" w:hAnsi="Arial" w:cs="Arial"/>
          <w:b/>
          <w:i/>
        </w:rPr>
        <w:t xml:space="preserve"> var. </w:t>
      </w:r>
      <w:r w:rsidRPr="00A027C8">
        <w:rPr>
          <w:rFonts w:ascii="Arial" w:hAnsi="Arial" w:cs="Arial"/>
          <w:b/>
          <w:i/>
          <w:noProof/>
        </w:rPr>
        <w:t>africana</w:t>
      </w:r>
    </w:p>
    <w:p w:rsidR="000C5C46" w:rsidRPr="00B63F9F" w:rsidRDefault="000C5C46" w:rsidP="000C5C46">
      <w:pPr>
        <w:spacing w:line="480" w:lineRule="auto"/>
        <w:jc w:val="both"/>
        <w:rPr>
          <w:rFonts w:ascii="Arial" w:hAnsi="Arial" w:cs="Arial"/>
        </w:rPr>
      </w:pPr>
      <w:r w:rsidRPr="00B63F9F">
        <w:rPr>
          <w:rFonts w:ascii="Arial" w:hAnsi="Arial" w:cs="Arial"/>
        </w:rPr>
        <w:t xml:space="preserve">Perennial sedge of 6.5 – 29.6 cm high, leaves 30.0 – 206.0 mm long, 2.0 – 4.0 mm wide, completely wrapped to the base of the culm and clustered at the base of the culm (Table 2). </w:t>
      </w:r>
      <w:r w:rsidRPr="00B63F9F">
        <w:rPr>
          <w:rFonts w:ascii="Arial" w:hAnsi="Arial" w:cs="Arial"/>
        </w:rPr>
        <w:lastRenderedPageBreak/>
        <w:t xml:space="preserve">Rhizome thin, not profuse, or rarely seen, 2.74 – 3.74 mm thick, shoot heavily clustered together, partly erect with light purple scales and internode &lt; 2.0 mm long (Table 3, Figure 3). </w:t>
      </w:r>
      <w:r w:rsidR="00A80151">
        <w:rPr>
          <w:rFonts w:ascii="Arial" w:hAnsi="Arial" w:cs="Arial"/>
          <w:noProof/>
        </w:rPr>
        <w:t>The i</w:t>
      </w:r>
      <w:r w:rsidRPr="00A80151">
        <w:rPr>
          <w:rFonts w:ascii="Arial" w:hAnsi="Arial" w:cs="Arial"/>
          <w:noProof/>
        </w:rPr>
        <w:t>nflorescence</w:t>
      </w:r>
      <w:r w:rsidRPr="00B63F9F">
        <w:rPr>
          <w:rFonts w:ascii="Arial" w:hAnsi="Arial" w:cs="Arial"/>
        </w:rPr>
        <w:t xml:space="preserve"> is subtended in in culms 65.0 – 29.6 mm long, with 4 – 5 leafy bracts, 15.0 – 122.0 mm long and 1.0 – 4.0 mm wide. </w:t>
      </w:r>
      <w:proofErr w:type="gramStart"/>
      <w:r w:rsidRPr="00B63F9F">
        <w:rPr>
          <w:rFonts w:ascii="Arial" w:hAnsi="Arial" w:cs="Arial"/>
        </w:rPr>
        <w:t>Flower-head 4 (1-big and 3-small ones), greenish-white, 0.9 – 1.2 mm long and 10.0 – 13.0 mm wide (Table 4).</w:t>
      </w:r>
      <w:proofErr w:type="gramEnd"/>
      <w:r w:rsidRPr="00B63F9F">
        <w:rPr>
          <w:rFonts w:ascii="Arial" w:hAnsi="Arial" w:cs="Arial"/>
        </w:rPr>
        <w:t xml:space="preserve"> </w:t>
      </w:r>
    </w:p>
    <w:p w:rsidR="000C5C46" w:rsidRPr="00B63F9F" w:rsidRDefault="000C5C46" w:rsidP="000C5C46">
      <w:pPr>
        <w:jc w:val="both"/>
        <w:rPr>
          <w:rFonts w:ascii="Arial" w:hAnsi="Arial" w:cs="Arial"/>
        </w:rPr>
      </w:pPr>
      <w:r w:rsidRPr="00B63F9F">
        <w:rPr>
          <w:rFonts w:ascii="Arial" w:hAnsi="Arial" w:cs="Arial"/>
          <w:noProof/>
          <w:lang w:val="en-GB" w:eastAsia="en-GB"/>
        </w:rPr>
        <w:drawing>
          <wp:inline distT="0" distB="0" distL="0" distR="0">
            <wp:extent cx="5210175" cy="370111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email">
                      <a:extLst>
                        <a:ext uri="{28A0092B-C50C-407E-A947-70E740481C1C}">
                          <a14:useLocalDpi xmlns:a14="http://schemas.microsoft.com/office/drawing/2010/main"/>
                        </a:ext>
                      </a:extLst>
                    </a:blip>
                    <a:stretch>
                      <a:fillRect/>
                    </a:stretch>
                  </pic:blipFill>
                  <pic:spPr>
                    <a:xfrm>
                      <a:off x="0" y="0"/>
                      <a:ext cx="5209970" cy="3700971"/>
                    </a:xfrm>
                    <a:prstGeom prst="rect">
                      <a:avLst/>
                    </a:prstGeom>
                  </pic:spPr>
                </pic:pic>
              </a:graphicData>
            </a:graphic>
          </wp:inline>
        </w:drawing>
      </w:r>
      <w:r w:rsidRPr="00B63F9F">
        <w:rPr>
          <w:rFonts w:ascii="Arial" w:hAnsi="Arial" w:cs="Arial"/>
          <w:b/>
          <w:bCs/>
          <w:iCs/>
        </w:rPr>
        <w:t xml:space="preserve">Figure 3: </w:t>
      </w:r>
      <w:r w:rsidRPr="00B63F9F">
        <w:rPr>
          <w:rFonts w:ascii="Arial" w:hAnsi="Arial" w:cs="Arial"/>
          <w:bCs/>
          <w:iCs/>
        </w:rPr>
        <w:t xml:space="preserve">Morphological features of </w:t>
      </w:r>
      <w:r w:rsidRPr="00B63F9F">
        <w:rPr>
          <w:rFonts w:ascii="Arial" w:hAnsi="Arial" w:cs="Arial"/>
          <w:i/>
        </w:rPr>
        <w:t xml:space="preserve">K. </w:t>
      </w:r>
      <w:r w:rsidRPr="00A027C8">
        <w:rPr>
          <w:rFonts w:ascii="Arial" w:hAnsi="Arial" w:cs="Arial"/>
          <w:i/>
          <w:noProof/>
        </w:rPr>
        <w:t>erecta</w:t>
      </w:r>
      <w:r w:rsidRPr="00B63F9F">
        <w:rPr>
          <w:rFonts w:ascii="Arial" w:hAnsi="Arial" w:cs="Arial"/>
          <w:i/>
        </w:rPr>
        <w:t xml:space="preserve"> var. </w:t>
      </w:r>
      <w:r w:rsidRPr="00A027C8">
        <w:rPr>
          <w:rFonts w:ascii="Arial" w:hAnsi="Arial" w:cs="Arial"/>
          <w:i/>
          <w:noProof/>
        </w:rPr>
        <w:t>africana</w:t>
      </w:r>
      <w:r w:rsidRPr="00B63F9F">
        <w:rPr>
          <w:rFonts w:ascii="Arial" w:hAnsi="Arial" w:cs="Arial"/>
          <w:i/>
        </w:rPr>
        <w:t xml:space="preserve"> </w:t>
      </w:r>
      <w:r w:rsidRPr="00B63F9F">
        <w:rPr>
          <w:rFonts w:ascii="Arial" w:hAnsi="Arial" w:cs="Arial"/>
          <w:bCs/>
          <w:iCs/>
        </w:rPr>
        <w:t>(A) cluster of plants, (B) arrows show trailing rhizome and (C) inflorescence head</w:t>
      </w:r>
    </w:p>
    <w:p w:rsidR="000C5C46" w:rsidRPr="00B63F9F" w:rsidRDefault="000C5C46" w:rsidP="000C5C46">
      <w:pPr>
        <w:jc w:val="both"/>
        <w:rPr>
          <w:rFonts w:ascii="Arial" w:hAnsi="Arial" w:cs="Arial"/>
          <w:i/>
        </w:rPr>
      </w:pPr>
    </w:p>
    <w:p w:rsidR="002A564A" w:rsidRDefault="002A564A" w:rsidP="00F21E57">
      <w:pPr>
        <w:spacing w:line="480" w:lineRule="auto"/>
        <w:jc w:val="both"/>
        <w:outlineLvl w:val="0"/>
        <w:rPr>
          <w:rFonts w:ascii="Arial" w:hAnsi="Arial" w:cs="Arial"/>
          <w:b/>
        </w:rPr>
      </w:pPr>
      <w:r>
        <w:rPr>
          <w:rFonts w:ascii="Arial" w:hAnsi="Arial" w:cs="Arial"/>
          <w:b/>
        </w:rPr>
        <w:t xml:space="preserve">3.1.4 </w:t>
      </w:r>
      <w:proofErr w:type="spellStart"/>
      <w:r w:rsidR="000C5C46" w:rsidRPr="00B63F9F">
        <w:rPr>
          <w:rFonts w:ascii="Arial" w:hAnsi="Arial" w:cs="Arial"/>
          <w:b/>
          <w:i/>
        </w:rPr>
        <w:t>Kyllinga</w:t>
      </w:r>
      <w:proofErr w:type="spellEnd"/>
      <w:r w:rsidR="000C5C46" w:rsidRPr="00B63F9F">
        <w:rPr>
          <w:rFonts w:ascii="Arial" w:hAnsi="Arial" w:cs="Arial"/>
          <w:b/>
          <w:i/>
        </w:rPr>
        <w:t xml:space="preserve"> </w:t>
      </w:r>
      <w:r w:rsidR="000C5C46" w:rsidRPr="00A027C8">
        <w:rPr>
          <w:rFonts w:ascii="Arial" w:hAnsi="Arial" w:cs="Arial"/>
          <w:b/>
          <w:i/>
          <w:noProof/>
        </w:rPr>
        <w:t>erecta</w:t>
      </w:r>
      <w:r w:rsidR="000C5C46" w:rsidRPr="00B63F9F">
        <w:rPr>
          <w:rFonts w:ascii="Arial" w:hAnsi="Arial" w:cs="Arial"/>
          <w:b/>
          <w:i/>
        </w:rPr>
        <w:t xml:space="preserve"> </w:t>
      </w:r>
      <w:r w:rsidR="000C5C46" w:rsidRPr="00B63F9F">
        <w:rPr>
          <w:rFonts w:ascii="Arial" w:hAnsi="Arial" w:cs="Arial"/>
          <w:b/>
        </w:rPr>
        <w:t xml:space="preserve">var. </w:t>
      </w:r>
      <w:r w:rsidR="000C5C46" w:rsidRPr="00A027C8">
        <w:rPr>
          <w:rFonts w:ascii="Arial" w:hAnsi="Arial" w:cs="Arial"/>
          <w:b/>
          <w:i/>
          <w:noProof/>
        </w:rPr>
        <w:t>erecta</w:t>
      </w:r>
    </w:p>
    <w:p w:rsidR="000C5C46" w:rsidRPr="00B63F9F" w:rsidRDefault="000C5C46" w:rsidP="000C5C46">
      <w:pPr>
        <w:spacing w:line="480" w:lineRule="auto"/>
        <w:jc w:val="both"/>
        <w:rPr>
          <w:rFonts w:ascii="Arial" w:hAnsi="Arial" w:cs="Arial"/>
          <w:i/>
        </w:rPr>
      </w:pPr>
      <w:r w:rsidRPr="00B63F9F">
        <w:rPr>
          <w:rFonts w:ascii="Arial" w:hAnsi="Arial" w:cs="Arial"/>
          <w:lang w:eastAsia="en-GB"/>
        </w:rPr>
        <w:t>An erect, perennial glabrous sedge about 6.0 – 41.0 cm tall with thick, pigmented (purple), underground trailing, 4.12 – 4.50 mm, segmented </w:t>
      </w:r>
      <w:r w:rsidRPr="00A80151">
        <w:rPr>
          <w:rFonts w:ascii="Arial" w:hAnsi="Arial" w:cs="Arial"/>
          <w:noProof/>
          <w:lang w:eastAsia="en-GB"/>
        </w:rPr>
        <w:t>rhizomes that</w:t>
      </w:r>
      <w:r w:rsidRPr="00B63F9F">
        <w:rPr>
          <w:rFonts w:ascii="Arial" w:hAnsi="Arial" w:cs="Arial"/>
          <w:lang w:eastAsia="en-GB"/>
        </w:rPr>
        <w:t xml:space="preserve"> </w:t>
      </w:r>
      <w:r w:rsidRPr="00A80151">
        <w:rPr>
          <w:rFonts w:ascii="Arial" w:hAnsi="Arial" w:cs="Arial"/>
          <w:noProof/>
          <w:lang w:eastAsia="en-GB"/>
        </w:rPr>
        <w:t>produce</w:t>
      </w:r>
      <w:r w:rsidR="00A80151">
        <w:rPr>
          <w:rFonts w:ascii="Arial" w:hAnsi="Arial" w:cs="Arial"/>
          <w:noProof/>
          <w:lang w:eastAsia="en-GB"/>
        </w:rPr>
        <w:t xml:space="preserve"> </w:t>
      </w:r>
      <w:r w:rsidRPr="00A80151">
        <w:rPr>
          <w:rFonts w:ascii="Arial" w:hAnsi="Arial" w:cs="Arial"/>
          <w:noProof/>
          <w:lang w:eastAsia="en-GB"/>
        </w:rPr>
        <w:t>thick</w:t>
      </w:r>
      <w:r w:rsidRPr="00B63F9F">
        <w:rPr>
          <w:rFonts w:ascii="Arial" w:hAnsi="Arial" w:cs="Arial"/>
          <w:lang w:eastAsia="en-GB"/>
        </w:rPr>
        <w:t xml:space="preserve"> roots,</w:t>
      </w:r>
      <w:r w:rsidRPr="00B63F9F">
        <w:rPr>
          <w:rFonts w:ascii="Arial" w:hAnsi="Arial" w:cs="Arial"/>
        </w:rPr>
        <w:t xml:space="preserve"> shoots densely packed and scales with </w:t>
      </w:r>
      <w:r w:rsidR="00A80151">
        <w:rPr>
          <w:rFonts w:ascii="Arial" w:hAnsi="Arial" w:cs="Arial"/>
        </w:rPr>
        <w:t xml:space="preserve">a </w:t>
      </w:r>
      <w:r w:rsidRPr="00A80151">
        <w:rPr>
          <w:rFonts w:ascii="Arial" w:hAnsi="Arial" w:cs="Arial"/>
          <w:noProof/>
        </w:rPr>
        <w:t>deep</w:t>
      </w:r>
      <w:r w:rsidRPr="00B63F9F">
        <w:rPr>
          <w:rFonts w:ascii="Arial" w:hAnsi="Arial" w:cs="Arial"/>
        </w:rPr>
        <w:t xml:space="preserve"> purple (Table 3, Figure 4). Internode 3.0 – 5.0 mm long, leaves 14.0 – 110.0 mm long, 20.0 – 30.0 mm wide, not clustered at the base of the culm but leaf sheath completely wrapped to the base of the culm with overlap (Table 2). The inflorescence is supported in culm of about 60.0 – 410.0 mm tall, with solitary flower-head, </w:t>
      </w:r>
      <w:r w:rsidRPr="00B63F9F">
        <w:rPr>
          <w:rFonts w:ascii="Arial" w:hAnsi="Arial" w:cs="Arial"/>
        </w:rPr>
        <w:lastRenderedPageBreak/>
        <w:t>greenish-white and 5.0 – 8.0 mm long and 5.0 – 6.0 mm wide with 2 – 3 leaf bracts 7.0 -79.0 mm long and 10.0 – 30.0 mm wide (Table 4).</w:t>
      </w:r>
    </w:p>
    <w:p w:rsidR="000C5C46" w:rsidRPr="00B63F9F" w:rsidRDefault="000C5C46" w:rsidP="000C5C46">
      <w:pPr>
        <w:jc w:val="center"/>
        <w:rPr>
          <w:rFonts w:ascii="Arial" w:hAnsi="Arial" w:cs="Arial"/>
          <w:i/>
        </w:rPr>
      </w:pPr>
      <w:r w:rsidRPr="00B63F9F">
        <w:rPr>
          <w:rFonts w:ascii="Arial" w:hAnsi="Arial" w:cs="Arial"/>
          <w:noProof/>
          <w:lang w:val="en-GB" w:eastAsia="en-GB"/>
        </w:rPr>
        <w:drawing>
          <wp:inline distT="0" distB="0" distL="0" distR="0">
            <wp:extent cx="5229225" cy="3445367"/>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email">
                      <a:extLst>
                        <a:ext uri="{28A0092B-C50C-407E-A947-70E740481C1C}">
                          <a14:useLocalDpi xmlns:a14="http://schemas.microsoft.com/office/drawing/2010/main"/>
                        </a:ext>
                      </a:extLst>
                    </a:blip>
                    <a:stretch>
                      <a:fillRect/>
                    </a:stretch>
                  </pic:blipFill>
                  <pic:spPr>
                    <a:xfrm>
                      <a:off x="0" y="0"/>
                      <a:ext cx="5227569" cy="3444276"/>
                    </a:xfrm>
                    <a:prstGeom prst="rect">
                      <a:avLst/>
                    </a:prstGeom>
                  </pic:spPr>
                </pic:pic>
              </a:graphicData>
            </a:graphic>
          </wp:inline>
        </w:drawing>
      </w:r>
    </w:p>
    <w:p w:rsidR="000C5C46" w:rsidRPr="00B63F9F" w:rsidRDefault="000C5C46" w:rsidP="000C5C46">
      <w:pPr>
        <w:jc w:val="both"/>
        <w:rPr>
          <w:rFonts w:ascii="Arial" w:hAnsi="Arial" w:cs="Arial"/>
        </w:rPr>
      </w:pPr>
      <w:r w:rsidRPr="00B63F9F">
        <w:rPr>
          <w:rFonts w:ascii="Arial" w:hAnsi="Arial" w:cs="Arial"/>
          <w:b/>
          <w:bCs/>
          <w:iCs/>
        </w:rPr>
        <w:t xml:space="preserve">Figure 4: </w:t>
      </w:r>
      <w:r w:rsidRPr="00B63F9F">
        <w:rPr>
          <w:rFonts w:ascii="Arial" w:hAnsi="Arial" w:cs="Arial"/>
          <w:bCs/>
          <w:iCs/>
        </w:rPr>
        <w:t xml:space="preserve">Morphological features of </w:t>
      </w:r>
      <w:r w:rsidRPr="00B63F9F">
        <w:rPr>
          <w:rFonts w:ascii="Arial" w:hAnsi="Arial" w:cs="Arial"/>
          <w:i/>
        </w:rPr>
        <w:t xml:space="preserve">K. </w:t>
      </w:r>
      <w:r w:rsidRPr="00A027C8">
        <w:rPr>
          <w:rFonts w:ascii="Arial" w:hAnsi="Arial" w:cs="Arial"/>
          <w:i/>
          <w:noProof/>
        </w:rPr>
        <w:t>erecta</w:t>
      </w:r>
      <w:r w:rsidRPr="00B63F9F">
        <w:rPr>
          <w:rFonts w:ascii="Arial" w:hAnsi="Arial" w:cs="Arial"/>
          <w:i/>
        </w:rPr>
        <w:t xml:space="preserve"> </w:t>
      </w:r>
      <w:r w:rsidRPr="00B63F9F">
        <w:rPr>
          <w:rFonts w:ascii="Arial" w:hAnsi="Arial" w:cs="Arial"/>
        </w:rPr>
        <w:t xml:space="preserve">var. </w:t>
      </w:r>
      <w:r w:rsidRPr="00A027C8">
        <w:rPr>
          <w:rFonts w:ascii="Arial" w:hAnsi="Arial" w:cs="Arial"/>
          <w:i/>
          <w:noProof/>
        </w:rPr>
        <w:t>erecta</w:t>
      </w:r>
      <w:r w:rsidRPr="00B63F9F">
        <w:rPr>
          <w:rFonts w:ascii="Arial" w:hAnsi="Arial" w:cs="Arial"/>
        </w:rPr>
        <w:t xml:space="preserve"> </w:t>
      </w:r>
      <w:r w:rsidRPr="00B63F9F">
        <w:rPr>
          <w:rFonts w:ascii="Arial" w:hAnsi="Arial" w:cs="Arial"/>
          <w:bCs/>
          <w:iCs/>
        </w:rPr>
        <w:t>(A) cluster of culms, (B) trailing rhizome and (C) inflorescence head</w:t>
      </w:r>
    </w:p>
    <w:p w:rsidR="002A564A" w:rsidRDefault="002A564A" w:rsidP="000C5C46">
      <w:pPr>
        <w:jc w:val="both"/>
        <w:rPr>
          <w:rFonts w:ascii="Arial" w:hAnsi="Arial" w:cs="Arial"/>
          <w:b/>
        </w:rPr>
      </w:pPr>
    </w:p>
    <w:p w:rsidR="000C5C46" w:rsidRPr="00B63F9F" w:rsidRDefault="000C5C46" w:rsidP="000C5C46">
      <w:pPr>
        <w:jc w:val="both"/>
        <w:rPr>
          <w:rFonts w:ascii="Arial" w:hAnsi="Arial" w:cs="Arial"/>
        </w:rPr>
      </w:pPr>
      <w:r w:rsidRPr="00B63F9F">
        <w:rPr>
          <w:rFonts w:ascii="Arial" w:hAnsi="Arial" w:cs="Arial"/>
          <w:b/>
        </w:rPr>
        <w:t>Table 2:</w:t>
      </w:r>
      <w:r w:rsidRPr="00B63F9F">
        <w:rPr>
          <w:rFonts w:ascii="Arial" w:hAnsi="Arial" w:cs="Arial"/>
        </w:rPr>
        <w:t xml:space="preserve"> Morphological description of leaf, leaf sheath and average culm diameter</w:t>
      </w:r>
    </w:p>
    <w:tbl>
      <w:tblPr>
        <w:tblW w:w="9203" w:type="dxa"/>
        <w:tblInd w:w="93" w:type="dxa"/>
        <w:tblLook w:val="04A0" w:firstRow="1" w:lastRow="0" w:firstColumn="1" w:lastColumn="0" w:noHBand="0" w:noVBand="1"/>
      </w:tblPr>
      <w:tblGrid>
        <w:gridCol w:w="2283"/>
        <w:gridCol w:w="1985"/>
        <w:gridCol w:w="1134"/>
        <w:gridCol w:w="1134"/>
        <w:gridCol w:w="1984"/>
        <w:gridCol w:w="705"/>
      </w:tblGrid>
      <w:tr w:rsidR="000C5C46" w:rsidRPr="00B63F9F" w:rsidTr="008B583B">
        <w:trPr>
          <w:trHeight w:val="285"/>
        </w:trPr>
        <w:tc>
          <w:tcPr>
            <w:tcW w:w="2283" w:type="dxa"/>
            <w:tcBorders>
              <w:top w:val="single" w:sz="4" w:space="0" w:color="auto"/>
              <w:left w:val="nil"/>
              <w:bottom w:val="single" w:sz="4" w:space="0" w:color="auto"/>
              <w:right w:val="nil"/>
            </w:tcBorders>
            <w:shd w:val="clear" w:color="auto" w:fill="auto"/>
            <w:noWrap/>
            <w:vAlign w:val="center"/>
            <w:hideMark/>
          </w:tcPr>
          <w:p w:rsidR="000C5C46" w:rsidRPr="00B63F9F" w:rsidRDefault="000C5C46" w:rsidP="008B583B">
            <w:pPr>
              <w:rPr>
                <w:rFonts w:ascii="Arial" w:hAnsi="Arial" w:cs="Arial"/>
                <w:b/>
                <w:bCs/>
                <w:color w:val="000000"/>
                <w:lang w:eastAsia="en-GB"/>
              </w:rPr>
            </w:pPr>
            <w:r w:rsidRPr="00B63F9F">
              <w:rPr>
                <w:rFonts w:ascii="Arial" w:hAnsi="Arial" w:cs="Arial"/>
                <w:b/>
                <w:bCs/>
                <w:color w:val="000000"/>
                <w:lang w:eastAsia="en-GB"/>
              </w:rPr>
              <w:t>Species name</w:t>
            </w:r>
          </w:p>
        </w:tc>
        <w:tc>
          <w:tcPr>
            <w:tcW w:w="1985" w:type="dxa"/>
            <w:tcBorders>
              <w:top w:val="single" w:sz="4" w:space="0" w:color="auto"/>
              <w:left w:val="nil"/>
              <w:bottom w:val="single" w:sz="4" w:space="0" w:color="auto"/>
              <w:right w:val="nil"/>
            </w:tcBorders>
            <w:shd w:val="clear" w:color="auto" w:fill="auto"/>
            <w:noWrap/>
            <w:vAlign w:val="center"/>
            <w:hideMark/>
          </w:tcPr>
          <w:p w:rsidR="000C5C46" w:rsidRPr="00B63F9F" w:rsidRDefault="000C5C46" w:rsidP="008B583B">
            <w:pPr>
              <w:rPr>
                <w:rFonts w:ascii="Arial" w:hAnsi="Arial" w:cs="Arial"/>
                <w:b/>
                <w:bCs/>
                <w:color w:val="000000"/>
                <w:lang w:eastAsia="en-GB"/>
              </w:rPr>
            </w:pPr>
            <w:r w:rsidRPr="00B63F9F">
              <w:rPr>
                <w:rFonts w:ascii="Arial" w:hAnsi="Arial" w:cs="Arial"/>
                <w:b/>
                <w:bCs/>
                <w:color w:val="000000"/>
                <w:lang w:eastAsia="en-GB"/>
              </w:rPr>
              <w:t>Leaf sheath nature</w:t>
            </w:r>
          </w:p>
        </w:tc>
        <w:tc>
          <w:tcPr>
            <w:tcW w:w="1134" w:type="dxa"/>
            <w:tcBorders>
              <w:top w:val="single" w:sz="4" w:space="0" w:color="auto"/>
              <w:left w:val="nil"/>
              <w:bottom w:val="single" w:sz="4" w:space="0" w:color="auto"/>
              <w:right w:val="nil"/>
            </w:tcBorders>
            <w:shd w:val="clear" w:color="auto" w:fill="auto"/>
            <w:noWrap/>
            <w:vAlign w:val="center"/>
            <w:hideMark/>
          </w:tcPr>
          <w:p w:rsidR="000C5C46" w:rsidRPr="00B63F9F" w:rsidRDefault="000C5C46" w:rsidP="008B583B">
            <w:pPr>
              <w:rPr>
                <w:rFonts w:ascii="Arial" w:hAnsi="Arial" w:cs="Arial"/>
                <w:b/>
                <w:bCs/>
                <w:color w:val="000000"/>
                <w:lang w:eastAsia="en-GB"/>
              </w:rPr>
            </w:pPr>
            <w:r w:rsidRPr="00B63F9F">
              <w:rPr>
                <w:rFonts w:ascii="Arial" w:hAnsi="Arial" w:cs="Arial"/>
                <w:b/>
                <w:bCs/>
                <w:color w:val="000000"/>
                <w:lang w:eastAsia="en-GB"/>
              </w:rPr>
              <w:t>LL (cm)</w:t>
            </w:r>
          </w:p>
        </w:tc>
        <w:tc>
          <w:tcPr>
            <w:tcW w:w="1134" w:type="dxa"/>
            <w:tcBorders>
              <w:top w:val="single" w:sz="4" w:space="0" w:color="auto"/>
              <w:left w:val="nil"/>
              <w:bottom w:val="single" w:sz="4" w:space="0" w:color="auto"/>
              <w:right w:val="nil"/>
            </w:tcBorders>
            <w:shd w:val="clear" w:color="auto" w:fill="auto"/>
            <w:noWrap/>
            <w:vAlign w:val="center"/>
            <w:hideMark/>
          </w:tcPr>
          <w:p w:rsidR="000C5C46" w:rsidRPr="00B63F9F" w:rsidRDefault="000C5C46" w:rsidP="008B583B">
            <w:pPr>
              <w:rPr>
                <w:rFonts w:ascii="Arial" w:hAnsi="Arial" w:cs="Arial"/>
                <w:b/>
                <w:bCs/>
                <w:color w:val="000000"/>
                <w:lang w:eastAsia="en-GB"/>
              </w:rPr>
            </w:pPr>
            <w:r w:rsidRPr="00B63F9F">
              <w:rPr>
                <w:rFonts w:ascii="Arial" w:hAnsi="Arial" w:cs="Arial"/>
                <w:b/>
                <w:bCs/>
                <w:color w:val="000000"/>
                <w:lang w:eastAsia="en-GB"/>
              </w:rPr>
              <w:t>LB (mm)</w:t>
            </w:r>
          </w:p>
        </w:tc>
        <w:tc>
          <w:tcPr>
            <w:tcW w:w="1984" w:type="dxa"/>
            <w:tcBorders>
              <w:top w:val="single" w:sz="4" w:space="0" w:color="auto"/>
              <w:left w:val="nil"/>
              <w:bottom w:val="single" w:sz="4" w:space="0" w:color="auto"/>
              <w:right w:val="nil"/>
            </w:tcBorders>
            <w:shd w:val="clear" w:color="auto" w:fill="auto"/>
            <w:noWrap/>
            <w:vAlign w:val="center"/>
            <w:hideMark/>
          </w:tcPr>
          <w:p w:rsidR="000C5C46" w:rsidRPr="00B63F9F" w:rsidRDefault="000C5C46" w:rsidP="008B583B">
            <w:pPr>
              <w:rPr>
                <w:rFonts w:ascii="Arial" w:hAnsi="Arial" w:cs="Arial"/>
                <w:b/>
                <w:bCs/>
                <w:color w:val="000000"/>
                <w:lang w:eastAsia="en-GB"/>
              </w:rPr>
            </w:pPr>
            <w:r w:rsidRPr="00B63F9F">
              <w:rPr>
                <w:rFonts w:ascii="Arial" w:hAnsi="Arial" w:cs="Arial"/>
                <w:b/>
                <w:bCs/>
                <w:color w:val="000000"/>
                <w:lang w:eastAsia="en-GB"/>
              </w:rPr>
              <w:t>Nature of leaves</w:t>
            </w:r>
          </w:p>
        </w:tc>
        <w:tc>
          <w:tcPr>
            <w:tcW w:w="683" w:type="dxa"/>
            <w:tcBorders>
              <w:top w:val="single" w:sz="4" w:space="0" w:color="auto"/>
              <w:left w:val="nil"/>
              <w:bottom w:val="single" w:sz="4" w:space="0" w:color="auto"/>
              <w:right w:val="nil"/>
            </w:tcBorders>
            <w:shd w:val="clear" w:color="auto" w:fill="auto"/>
            <w:vAlign w:val="center"/>
            <w:hideMark/>
          </w:tcPr>
          <w:p w:rsidR="000C5C46" w:rsidRPr="00B63F9F" w:rsidRDefault="000C5C46" w:rsidP="008B583B">
            <w:pPr>
              <w:rPr>
                <w:rFonts w:ascii="Arial" w:hAnsi="Arial" w:cs="Arial"/>
                <w:b/>
                <w:bCs/>
                <w:color w:val="000000"/>
                <w:lang w:eastAsia="en-GB"/>
              </w:rPr>
            </w:pPr>
            <w:r w:rsidRPr="00B63F9F">
              <w:rPr>
                <w:rFonts w:ascii="Arial" w:hAnsi="Arial" w:cs="Arial"/>
                <w:b/>
                <w:bCs/>
                <w:color w:val="000000"/>
                <w:lang w:eastAsia="en-GB"/>
              </w:rPr>
              <w:t>CD (mm)</w:t>
            </w:r>
          </w:p>
        </w:tc>
      </w:tr>
      <w:tr w:rsidR="000C5C46" w:rsidRPr="00B63F9F" w:rsidTr="008B583B">
        <w:trPr>
          <w:trHeight w:val="285"/>
        </w:trPr>
        <w:tc>
          <w:tcPr>
            <w:tcW w:w="228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r w:rsidRPr="00A027C8">
              <w:rPr>
                <w:rFonts w:ascii="Arial" w:hAnsi="Arial" w:cs="Arial"/>
                <w:i/>
                <w:iCs/>
                <w:noProof/>
                <w:color w:val="000000"/>
                <w:lang w:eastAsia="en-GB"/>
              </w:rPr>
              <w:t>tenuifolia</w:t>
            </w:r>
          </w:p>
        </w:tc>
        <w:tc>
          <w:tcPr>
            <w:tcW w:w="1985"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Completely wrapped</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3.0– 11.5</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2.0 – 3.5 </w:t>
            </w:r>
          </w:p>
        </w:tc>
        <w:tc>
          <w:tcPr>
            <w:tcW w:w="198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Clustered at the base</w:t>
            </w:r>
          </w:p>
        </w:tc>
        <w:tc>
          <w:tcPr>
            <w:tcW w:w="683" w:type="dxa"/>
            <w:tcBorders>
              <w:top w:val="nil"/>
              <w:left w:val="nil"/>
              <w:bottom w:val="nil"/>
              <w:right w:val="nil"/>
            </w:tcBorders>
            <w:shd w:val="clear" w:color="auto" w:fill="auto"/>
            <w:vAlign w:val="center"/>
            <w:hideMark/>
          </w:tcPr>
          <w:p w:rsidR="000C5C46" w:rsidRPr="00B63F9F" w:rsidRDefault="000C5C46" w:rsidP="008B583B">
            <w:pPr>
              <w:jc w:val="right"/>
              <w:rPr>
                <w:rFonts w:ascii="Arial" w:hAnsi="Arial" w:cs="Arial"/>
                <w:color w:val="000000"/>
                <w:lang w:eastAsia="en-GB"/>
              </w:rPr>
            </w:pPr>
            <w:r w:rsidRPr="00B63F9F">
              <w:rPr>
                <w:rFonts w:ascii="Arial" w:hAnsi="Arial" w:cs="Arial"/>
                <w:color w:val="000000"/>
                <w:lang w:eastAsia="en-GB"/>
              </w:rPr>
              <w:t>1.14</w:t>
            </w:r>
          </w:p>
        </w:tc>
      </w:tr>
      <w:tr w:rsidR="000C5C46" w:rsidRPr="00B63F9F" w:rsidTr="008B583B">
        <w:trPr>
          <w:trHeight w:val="285"/>
        </w:trPr>
        <w:tc>
          <w:tcPr>
            <w:tcW w:w="228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r w:rsidRPr="00A027C8">
              <w:rPr>
                <w:rFonts w:ascii="Arial" w:hAnsi="Arial" w:cs="Arial"/>
                <w:i/>
                <w:iCs/>
                <w:noProof/>
                <w:color w:val="000000"/>
                <w:lang w:eastAsia="en-GB"/>
              </w:rPr>
              <w:t>odorata</w:t>
            </w:r>
          </w:p>
        </w:tc>
        <w:tc>
          <w:tcPr>
            <w:tcW w:w="1985"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Partly wrapped</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11.9 – 14.2</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3.0 – 4.0</w:t>
            </w:r>
          </w:p>
        </w:tc>
        <w:tc>
          <w:tcPr>
            <w:tcW w:w="198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Clustered at the base</w:t>
            </w:r>
          </w:p>
        </w:tc>
        <w:tc>
          <w:tcPr>
            <w:tcW w:w="683" w:type="dxa"/>
            <w:tcBorders>
              <w:top w:val="nil"/>
              <w:left w:val="nil"/>
              <w:bottom w:val="nil"/>
              <w:right w:val="nil"/>
            </w:tcBorders>
            <w:shd w:val="clear" w:color="auto" w:fill="auto"/>
            <w:vAlign w:val="center"/>
            <w:hideMark/>
          </w:tcPr>
          <w:p w:rsidR="000C5C46" w:rsidRPr="00B63F9F" w:rsidRDefault="000C5C46" w:rsidP="008B583B">
            <w:pPr>
              <w:jc w:val="right"/>
              <w:rPr>
                <w:rFonts w:ascii="Arial" w:hAnsi="Arial" w:cs="Arial"/>
                <w:color w:val="000000"/>
                <w:lang w:eastAsia="en-GB"/>
              </w:rPr>
            </w:pPr>
            <w:r w:rsidRPr="00B63F9F">
              <w:rPr>
                <w:rFonts w:ascii="Arial" w:hAnsi="Arial" w:cs="Arial"/>
                <w:color w:val="000000"/>
                <w:lang w:eastAsia="en-GB"/>
              </w:rPr>
              <w:t>1.34</w:t>
            </w:r>
          </w:p>
        </w:tc>
      </w:tr>
      <w:tr w:rsidR="000C5C46" w:rsidRPr="00B63F9F" w:rsidTr="008B583B">
        <w:trPr>
          <w:trHeight w:val="285"/>
        </w:trPr>
        <w:tc>
          <w:tcPr>
            <w:tcW w:w="228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r w:rsidRPr="00A027C8">
              <w:rPr>
                <w:rFonts w:ascii="Arial" w:hAnsi="Arial" w:cs="Arial"/>
                <w:i/>
                <w:iCs/>
                <w:noProof/>
                <w:color w:val="000000"/>
                <w:lang w:eastAsia="en-GB"/>
              </w:rPr>
              <w:t>erecta</w:t>
            </w:r>
            <w:r w:rsidRPr="00B63F9F">
              <w:rPr>
                <w:rFonts w:ascii="Arial" w:hAnsi="Arial" w:cs="Arial"/>
                <w:i/>
                <w:iCs/>
                <w:color w:val="000000"/>
                <w:lang w:eastAsia="en-GB"/>
              </w:rPr>
              <w:t xml:space="preserve"> </w:t>
            </w:r>
            <w:r w:rsidRPr="00B63F9F">
              <w:rPr>
                <w:rFonts w:ascii="Arial" w:hAnsi="Arial" w:cs="Arial"/>
                <w:color w:val="000000"/>
                <w:lang w:eastAsia="en-GB"/>
              </w:rPr>
              <w:t xml:space="preserve">var. </w:t>
            </w:r>
            <w:r w:rsidRPr="00A027C8">
              <w:rPr>
                <w:rFonts w:ascii="Arial" w:hAnsi="Arial" w:cs="Arial"/>
                <w:i/>
                <w:iCs/>
                <w:noProof/>
                <w:color w:val="000000"/>
                <w:lang w:eastAsia="en-GB"/>
              </w:rPr>
              <w:t>erecta</w:t>
            </w:r>
          </w:p>
        </w:tc>
        <w:tc>
          <w:tcPr>
            <w:tcW w:w="1985"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 xml:space="preserve">Completely wrapped with </w:t>
            </w:r>
            <w:r w:rsidR="00726645">
              <w:rPr>
                <w:rFonts w:ascii="Arial" w:hAnsi="Arial" w:cs="Arial"/>
                <w:color w:val="000000"/>
                <w:lang w:eastAsia="en-GB"/>
              </w:rPr>
              <w:t xml:space="preserve">an </w:t>
            </w:r>
            <w:r w:rsidRPr="00726645">
              <w:rPr>
                <w:rFonts w:ascii="Arial" w:hAnsi="Arial" w:cs="Arial"/>
                <w:noProof/>
                <w:color w:val="000000"/>
                <w:lang w:eastAsia="en-GB"/>
              </w:rPr>
              <w:t>overlap</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1.4 – 11.0</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2.0 – 3.0</w:t>
            </w:r>
          </w:p>
        </w:tc>
        <w:tc>
          <w:tcPr>
            <w:tcW w:w="198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Not clustered</w:t>
            </w:r>
          </w:p>
        </w:tc>
        <w:tc>
          <w:tcPr>
            <w:tcW w:w="683" w:type="dxa"/>
            <w:tcBorders>
              <w:top w:val="nil"/>
              <w:left w:val="nil"/>
              <w:bottom w:val="nil"/>
              <w:right w:val="nil"/>
            </w:tcBorders>
            <w:shd w:val="clear" w:color="auto" w:fill="auto"/>
            <w:vAlign w:val="center"/>
            <w:hideMark/>
          </w:tcPr>
          <w:p w:rsidR="000C5C46" w:rsidRPr="00B63F9F" w:rsidRDefault="000C5C46" w:rsidP="008B583B">
            <w:pPr>
              <w:jc w:val="right"/>
              <w:rPr>
                <w:rFonts w:ascii="Arial" w:hAnsi="Arial" w:cs="Arial"/>
                <w:color w:val="000000"/>
                <w:lang w:eastAsia="en-GB"/>
              </w:rPr>
            </w:pPr>
            <w:r w:rsidRPr="00B63F9F">
              <w:rPr>
                <w:rFonts w:ascii="Arial" w:hAnsi="Arial" w:cs="Arial"/>
                <w:color w:val="000000"/>
                <w:lang w:eastAsia="en-GB"/>
              </w:rPr>
              <w:t>1.20</w:t>
            </w:r>
          </w:p>
        </w:tc>
      </w:tr>
      <w:tr w:rsidR="000C5C46" w:rsidRPr="00B63F9F" w:rsidTr="008B583B">
        <w:trPr>
          <w:trHeight w:val="285"/>
        </w:trPr>
        <w:tc>
          <w:tcPr>
            <w:tcW w:w="228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r w:rsidRPr="00A027C8">
              <w:rPr>
                <w:rFonts w:ascii="Arial" w:hAnsi="Arial" w:cs="Arial"/>
                <w:i/>
                <w:iCs/>
                <w:noProof/>
                <w:color w:val="000000"/>
                <w:lang w:eastAsia="en-GB"/>
              </w:rPr>
              <w:t>nuremoralis</w:t>
            </w:r>
          </w:p>
        </w:tc>
        <w:tc>
          <w:tcPr>
            <w:tcW w:w="1985"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Partly wrapped</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1.8 – 11.0</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2.0 – 3.5</w:t>
            </w:r>
          </w:p>
        </w:tc>
        <w:tc>
          <w:tcPr>
            <w:tcW w:w="198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Clustered at the base</w:t>
            </w:r>
          </w:p>
        </w:tc>
        <w:tc>
          <w:tcPr>
            <w:tcW w:w="683" w:type="dxa"/>
            <w:tcBorders>
              <w:top w:val="nil"/>
              <w:left w:val="nil"/>
              <w:bottom w:val="nil"/>
              <w:right w:val="nil"/>
            </w:tcBorders>
            <w:shd w:val="clear" w:color="auto" w:fill="auto"/>
            <w:vAlign w:val="center"/>
            <w:hideMark/>
          </w:tcPr>
          <w:p w:rsidR="000C5C46" w:rsidRPr="00B63F9F" w:rsidRDefault="000C5C46" w:rsidP="008B583B">
            <w:pPr>
              <w:jc w:val="right"/>
              <w:rPr>
                <w:rFonts w:ascii="Arial" w:hAnsi="Arial" w:cs="Arial"/>
                <w:color w:val="000000"/>
                <w:lang w:eastAsia="en-GB"/>
              </w:rPr>
            </w:pPr>
            <w:r w:rsidRPr="00B63F9F">
              <w:rPr>
                <w:rFonts w:ascii="Arial" w:hAnsi="Arial" w:cs="Arial"/>
                <w:color w:val="000000"/>
                <w:lang w:eastAsia="en-GB"/>
              </w:rPr>
              <w:t>1.18</w:t>
            </w:r>
          </w:p>
        </w:tc>
      </w:tr>
      <w:tr w:rsidR="000C5C46" w:rsidRPr="00B63F9F" w:rsidTr="008B583B">
        <w:trPr>
          <w:trHeight w:val="285"/>
        </w:trPr>
        <w:tc>
          <w:tcPr>
            <w:tcW w:w="228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r w:rsidRPr="00A027C8">
              <w:rPr>
                <w:rFonts w:ascii="Arial" w:hAnsi="Arial" w:cs="Arial"/>
                <w:i/>
                <w:iCs/>
                <w:noProof/>
                <w:color w:val="000000"/>
                <w:lang w:eastAsia="en-GB"/>
              </w:rPr>
              <w:t>erecta</w:t>
            </w:r>
            <w:r w:rsidRPr="00B63F9F">
              <w:rPr>
                <w:rFonts w:ascii="Arial" w:hAnsi="Arial" w:cs="Arial"/>
                <w:i/>
                <w:iCs/>
                <w:color w:val="000000"/>
                <w:lang w:eastAsia="en-GB"/>
              </w:rPr>
              <w:t xml:space="preserve"> var. </w:t>
            </w:r>
            <w:r w:rsidRPr="00A027C8">
              <w:rPr>
                <w:rFonts w:ascii="Arial" w:hAnsi="Arial" w:cs="Arial"/>
                <w:i/>
                <w:iCs/>
                <w:noProof/>
                <w:color w:val="000000"/>
                <w:lang w:eastAsia="en-GB"/>
              </w:rPr>
              <w:t>africana</w:t>
            </w:r>
          </w:p>
        </w:tc>
        <w:tc>
          <w:tcPr>
            <w:tcW w:w="1985"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Completely wrapped </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3.0 - 20.6</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2.0 – 4.0</w:t>
            </w:r>
          </w:p>
        </w:tc>
        <w:tc>
          <w:tcPr>
            <w:tcW w:w="198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Clustered at the base </w:t>
            </w:r>
          </w:p>
        </w:tc>
        <w:tc>
          <w:tcPr>
            <w:tcW w:w="683" w:type="dxa"/>
            <w:tcBorders>
              <w:top w:val="nil"/>
              <w:left w:val="nil"/>
              <w:bottom w:val="nil"/>
              <w:right w:val="nil"/>
            </w:tcBorders>
            <w:shd w:val="clear" w:color="auto" w:fill="auto"/>
            <w:vAlign w:val="center"/>
            <w:hideMark/>
          </w:tcPr>
          <w:p w:rsidR="000C5C46" w:rsidRPr="00B63F9F" w:rsidRDefault="000C5C46" w:rsidP="008B583B">
            <w:pPr>
              <w:jc w:val="right"/>
              <w:rPr>
                <w:rFonts w:ascii="Arial" w:hAnsi="Arial" w:cs="Arial"/>
                <w:color w:val="000000"/>
                <w:lang w:eastAsia="en-GB"/>
              </w:rPr>
            </w:pPr>
            <w:r w:rsidRPr="00B63F9F">
              <w:rPr>
                <w:rFonts w:ascii="Arial" w:hAnsi="Arial" w:cs="Arial"/>
                <w:color w:val="000000"/>
                <w:lang w:eastAsia="en-GB"/>
              </w:rPr>
              <w:t>1.22</w:t>
            </w:r>
          </w:p>
        </w:tc>
      </w:tr>
      <w:tr w:rsidR="000C5C46" w:rsidRPr="00B63F9F" w:rsidTr="008B583B">
        <w:trPr>
          <w:trHeight w:val="285"/>
        </w:trPr>
        <w:tc>
          <w:tcPr>
            <w:tcW w:w="228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proofErr w:type="spellStart"/>
            <w:r w:rsidRPr="00B63F9F">
              <w:rPr>
                <w:rFonts w:ascii="Arial" w:hAnsi="Arial" w:cs="Arial"/>
                <w:i/>
                <w:iCs/>
                <w:color w:val="000000"/>
                <w:lang w:eastAsia="en-GB"/>
              </w:rPr>
              <w:t>erecta</w:t>
            </w:r>
            <w:proofErr w:type="spellEnd"/>
          </w:p>
        </w:tc>
        <w:tc>
          <w:tcPr>
            <w:tcW w:w="1985"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Completely wrapped </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2.5 – 5.2</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1.0 – 2.5</w:t>
            </w:r>
          </w:p>
        </w:tc>
        <w:tc>
          <w:tcPr>
            <w:tcW w:w="198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Not clustered</w:t>
            </w:r>
          </w:p>
        </w:tc>
        <w:tc>
          <w:tcPr>
            <w:tcW w:w="683" w:type="dxa"/>
            <w:tcBorders>
              <w:top w:val="nil"/>
              <w:left w:val="nil"/>
              <w:bottom w:val="nil"/>
              <w:right w:val="nil"/>
            </w:tcBorders>
            <w:shd w:val="clear" w:color="auto" w:fill="auto"/>
            <w:vAlign w:val="center"/>
            <w:hideMark/>
          </w:tcPr>
          <w:p w:rsidR="000C5C46" w:rsidRPr="00B63F9F" w:rsidRDefault="000C5C46" w:rsidP="008B583B">
            <w:pPr>
              <w:jc w:val="right"/>
              <w:rPr>
                <w:rFonts w:ascii="Arial" w:hAnsi="Arial" w:cs="Arial"/>
                <w:color w:val="000000"/>
                <w:lang w:eastAsia="en-GB"/>
              </w:rPr>
            </w:pPr>
            <w:r w:rsidRPr="00B63F9F">
              <w:rPr>
                <w:rFonts w:ascii="Arial" w:hAnsi="Arial" w:cs="Arial"/>
                <w:color w:val="000000"/>
                <w:lang w:eastAsia="en-GB"/>
              </w:rPr>
              <w:t>1.03</w:t>
            </w:r>
          </w:p>
        </w:tc>
      </w:tr>
      <w:tr w:rsidR="000C5C46" w:rsidRPr="00B63F9F" w:rsidTr="008B583B">
        <w:trPr>
          <w:trHeight w:val="285"/>
        </w:trPr>
        <w:tc>
          <w:tcPr>
            <w:tcW w:w="228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proofErr w:type="spellStart"/>
            <w:r w:rsidRPr="00B63F9F">
              <w:rPr>
                <w:rFonts w:ascii="Arial" w:hAnsi="Arial" w:cs="Arial"/>
                <w:i/>
                <w:iCs/>
                <w:color w:val="000000"/>
                <w:lang w:eastAsia="en-GB"/>
              </w:rPr>
              <w:t>erecta</w:t>
            </w:r>
            <w:proofErr w:type="spellEnd"/>
            <w:r w:rsidRPr="00B63F9F">
              <w:rPr>
                <w:rFonts w:ascii="Arial" w:hAnsi="Arial" w:cs="Arial"/>
                <w:i/>
                <w:iCs/>
                <w:color w:val="000000"/>
                <w:lang w:eastAsia="en-GB"/>
              </w:rPr>
              <w:t xml:space="preserve"> </w:t>
            </w:r>
            <w:proofErr w:type="spellStart"/>
            <w:r w:rsidRPr="00B63F9F">
              <w:rPr>
                <w:rFonts w:ascii="Arial" w:hAnsi="Arial" w:cs="Arial"/>
                <w:color w:val="000000"/>
                <w:lang w:eastAsia="en-GB"/>
              </w:rPr>
              <w:t>var</w:t>
            </w:r>
            <w:proofErr w:type="spellEnd"/>
            <w:r w:rsidRPr="00B63F9F">
              <w:rPr>
                <w:rFonts w:ascii="Arial" w:hAnsi="Arial" w:cs="Arial"/>
                <w:color w:val="000000"/>
                <w:lang w:eastAsia="en-GB"/>
              </w:rPr>
              <w:t xml:space="preserve"> </w:t>
            </w:r>
            <w:proofErr w:type="spellStart"/>
            <w:r w:rsidRPr="00B63F9F">
              <w:rPr>
                <w:rFonts w:ascii="Arial" w:hAnsi="Arial" w:cs="Arial"/>
                <w:i/>
                <w:iCs/>
                <w:color w:val="000000"/>
                <w:lang w:eastAsia="en-GB"/>
              </w:rPr>
              <w:t>polyphylla</w:t>
            </w:r>
            <w:proofErr w:type="spellEnd"/>
          </w:p>
        </w:tc>
        <w:tc>
          <w:tcPr>
            <w:tcW w:w="1985"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Completely wrapped</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2.4 – 11.6</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4.0 – 4.5</w:t>
            </w:r>
          </w:p>
        </w:tc>
        <w:tc>
          <w:tcPr>
            <w:tcW w:w="198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Not clustered</w:t>
            </w:r>
          </w:p>
        </w:tc>
        <w:tc>
          <w:tcPr>
            <w:tcW w:w="683" w:type="dxa"/>
            <w:tcBorders>
              <w:top w:val="nil"/>
              <w:left w:val="nil"/>
              <w:bottom w:val="nil"/>
              <w:right w:val="nil"/>
            </w:tcBorders>
            <w:shd w:val="clear" w:color="auto" w:fill="auto"/>
            <w:vAlign w:val="center"/>
            <w:hideMark/>
          </w:tcPr>
          <w:p w:rsidR="000C5C46" w:rsidRPr="00B63F9F" w:rsidRDefault="000C5C46" w:rsidP="008B583B">
            <w:pPr>
              <w:jc w:val="right"/>
              <w:rPr>
                <w:rFonts w:ascii="Arial" w:hAnsi="Arial" w:cs="Arial"/>
                <w:color w:val="000000"/>
                <w:lang w:eastAsia="en-GB"/>
              </w:rPr>
            </w:pPr>
            <w:r w:rsidRPr="00B63F9F">
              <w:rPr>
                <w:rFonts w:ascii="Arial" w:hAnsi="Arial" w:cs="Arial"/>
                <w:color w:val="000000"/>
                <w:lang w:eastAsia="en-GB"/>
              </w:rPr>
              <w:t>1.74</w:t>
            </w:r>
          </w:p>
        </w:tc>
      </w:tr>
      <w:tr w:rsidR="000C5C46" w:rsidRPr="00B63F9F" w:rsidTr="008B583B">
        <w:trPr>
          <w:trHeight w:val="285"/>
        </w:trPr>
        <w:tc>
          <w:tcPr>
            <w:tcW w:w="228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proofErr w:type="spellStart"/>
            <w:r w:rsidRPr="00B63F9F">
              <w:rPr>
                <w:rFonts w:ascii="Arial" w:hAnsi="Arial" w:cs="Arial"/>
                <w:i/>
                <w:iCs/>
                <w:color w:val="000000"/>
                <w:lang w:eastAsia="en-GB"/>
              </w:rPr>
              <w:t>pumila</w:t>
            </w:r>
            <w:proofErr w:type="spellEnd"/>
          </w:p>
        </w:tc>
        <w:tc>
          <w:tcPr>
            <w:tcW w:w="1985"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Completely wrapped </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6.7 – 23.7</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2.0 – 3.0</w:t>
            </w:r>
          </w:p>
        </w:tc>
        <w:tc>
          <w:tcPr>
            <w:tcW w:w="198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Not clustered</w:t>
            </w:r>
          </w:p>
        </w:tc>
        <w:tc>
          <w:tcPr>
            <w:tcW w:w="683" w:type="dxa"/>
            <w:tcBorders>
              <w:top w:val="nil"/>
              <w:left w:val="nil"/>
              <w:bottom w:val="nil"/>
              <w:right w:val="nil"/>
            </w:tcBorders>
            <w:shd w:val="clear" w:color="auto" w:fill="auto"/>
            <w:vAlign w:val="center"/>
            <w:hideMark/>
          </w:tcPr>
          <w:p w:rsidR="000C5C46" w:rsidRPr="00B63F9F" w:rsidRDefault="000C5C46" w:rsidP="008B583B">
            <w:pPr>
              <w:jc w:val="right"/>
              <w:rPr>
                <w:rFonts w:ascii="Arial" w:hAnsi="Arial" w:cs="Arial"/>
                <w:color w:val="000000"/>
                <w:lang w:eastAsia="en-GB"/>
              </w:rPr>
            </w:pPr>
            <w:r w:rsidRPr="00B63F9F">
              <w:rPr>
                <w:rFonts w:ascii="Arial" w:hAnsi="Arial" w:cs="Arial"/>
                <w:color w:val="000000"/>
                <w:lang w:eastAsia="en-GB"/>
              </w:rPr>
              <w:t>1.28</w:t>
            </w:r>
          </w:p>
        </w:tc>
      </w:tr>
      <w:tr w:rsidR="000C5C46" w:rsidRPr="00B63F9F" w:rsidTr="008B583B">
        <w:trPr>
          <w:trHeight w:val="285"/>
        </w:trPr>
        <w:tc>
          <w:tcPr>
            <w:tcW w:w="228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r w:rsidRPr="00A027C8">
              <w:rPr>
                <w:rFonts w:ascii="Arial" w:hAnsi="Arial" w:cs="Arial"/>
                <w:i/>
                <w:iCs/>
                <w:noProof/>
                <w:color w:val="000000"/>
                <w:lang w:eastAsia="en-GB"/>
              </w:rPr>
              <w:t>brevifolia</w:t>
            </w:r>
          </w:p>
        </w:tc>
        <w:tc>
          <w:tcPr>
            <w:tcW w:w="1985"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Completely wrapped</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2.1 – 11.6</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jc w:val="both"/>
              <w:rPr>
                <w:rFonts w:ascii="Arial" w:hAnsi="Arial" w:cs="Arial"/>
                <w:color w:val="000000"/>
                <w:lang w:eastAsia="en-GB"/>
              </w:rPr>
            </w:pPr>
            <w:r w:rsidRPr="00B63F9F">
              <w:rPr>
                <w:rFonts w:ascii="Arial" w:hAnsi="Arial" w:cs="Arial"/>
                <w:color w:val="000000"/>
                <w:lang w:eastAsia="en-GB"/>
              </w:rPr>
              <w:t>2.0</w:t>
            </w:r>
          </w:p>
        </w:tc>
        <w:tc>
          <w:tcPr>
            <w:tcW w:w="198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Not clustered</w:t>
            </w:r>
          </w:p>
        </w:tc>
        <w:tc>
          <w:tcPr>
            <w:tcW w:w="683" w:type="dxa"/>
            <w:tcBorders>
              <w:top w:val="nil"/>
              <w:left w:val="nil"/>
              <w:bottom w:val="nil"/>
              <w:right w:val="nil"/>
            </w:tcBorders>
            <w:shd w:val="clear" w:color="auto" w:fill="auto"/>
            <w:vAlign w:val="center"/>
            <w:hideMark/>
          </w:tcPr>
          <w:p w:rsidR="000C5C46" w:rsidRPr="00B63F9F" w:rsidRDefault="000C5C46" w:rsidP="008B583B">
            <w:pPr>
              <w:jc w:val="right"/>
              <w:rPr>
                <w:rFonts w:ascii="Arial" w:hAnsi="Arial" w:cs="Arial"/>
                <w:color w:val="000000"/>
                <w:lang w:eastAsia="en-GB"/>
              </w:rPr>
            </w:pPr>
            <w:r w:rsidRPr="00B63F9F">
              <w:rPr>
                <w:rFonts w:ascii="Arial" w:hAnsi="Arial" w:cs="Arial"/>
                <w:color w:val="000000"/>
                <w:lang w:eastAsia="en-GB"/>
              </w:rPr>
              <w:t>1.01</w:t>
            </w:r>
          </w:p>
        </w:tc>
      </w:tr>
      <w:tr w:rsidR="000C5C46" w:rsidRPr="00B63F9F" w:rsidTr="008B583B">
        <w:trPr>
          <w:trHeight w:val="285"/>
        </w:trPr>
        <w:tc>
          <w:tcPr>
            <w:tcW w:w="228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lastRenderedPageBreak/>
              <w:t xml:space="preserve">K. </w:t>
            </w:r>
            <w:r w:rsidRPr="00A027C8">
              <w:rPr>
                <w:rFonts w:ascii="Arial" w:hAnsi="Arial" w:cs="Arial"/>
                <w:i/>
                <w:iCs/>
                <w:noProof/>
                <w:color w:val="000000"/>
                <w:lang w:eastAsia="en-GB"/>
              </w:rPr>
              <w:t>bulbosa</w:t>
            </w:r>
          </w:p>
        </w:tc>
        <w:tc>
          <w:tcPr>
            <w:tcW w:w="1985"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Partly wrapped</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16.1 – 19.1</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3.0 – 4.0</w:t>
            </w:r>
          </w:p>
        </w:tc>
        <w:tc>
          <w:tcPr>
            <w:tcW w:w="198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Clustered at the base</w:t>
            </w:r>
          </w:p>
        </w:tc>
        <w:tc>
          <w:tcPr>
            <w:tcW w:w="683" w:type="dxa"/>
            <w:tcBorders>
              <w:top w:val="nil"/>
              <w:left w:val="nil"/>
              <w:bottom w:val="nil"/>
              <w:right w:val="nil"/>
            </w:tcBorders>
            <w:shd w:val="clear" w:color="auto" w:fill="auto"/>
            <w:vAlign w:val="center"/>
            <w:hideMark/>
          </w:tcPr>
          <w:p w:rsidR="000C5C46" w:rsidRPr="00B63F9F" w:rsidRDefault="000C5C46" w:rsidP="008B583B">
            <w:pPr>
              <w:jc w:val="right"/>
              <w:rPr>
                <w:rFonts w:ascii="Arial" w:hAnsi="Arial" w:cs="Arial"/>
                <w:color w:val="000000"/>
                <w:lang w:eastAsia="en-GB"/>
              </w:rPr>
            </w:pPr>
            <w:r w:rsidRPr="00B63F9F">
              <w:rPr>
                <w:rFonts w:ascii="Arial" w:hAnsi="Arial" w:cs="Arial"/>
                <w:color w:val="000000"/>
                <w:lang w:eastAsia="en-GB"/>
              </w:rPr>
              <w:t>1.15</w:t>
            </w:r>
          </w:p>
        </w:tc>
      </w:tr>
      <w:tr w:rsidR="000C5C46" w:rsidRPr="00B63F9F" w:rsidTr="008B583B">
        <w:trPr>
          <w:trHeight w:val="285"/>
        </w:trPr>
        <w:tc>
          <w:tcPr>
            <w:tcW w:w="228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r w:rsidRPr="00A027C8">
              <w:rPr>
                <w:rFonts w:ascii="Arial" w:hAnsi="Arial" w:cs="Arial"/>
                <w:i/>
                <w:iCs/>
                <w:noProof/>
                <w:color w:val="000000"/>
                <w:lang w:eastAsia="en-GB"/>
              </w:rPr>
              <w:t>peruviana</w:t>
            </w:r>
          </w:p>
        </w:tc>
        <w:tc>
          <w:tcPr>
            <w:tcW w:w="1985" w:type="dxa"/>
            <w:tcBorders>
              <w:top w:val="nil"/>
              <w:left w:val="nil"/>
              <w:bottom w:val="nil"/>
              <w:right w:val="nil"/>
            </w:tcBorders>
            <w:shd w:val="clear" w:color="auto" w:fill="auto"/>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 xml:space="preserve">Completely wrapped with </w:t>
            </w:r>
            <w:r w:rsidR="00726645">
              <w:rPr>
                <w:rFonts w:ascii="Arial" w:hAnsi="Arial" w:cs="Arial"/>
                <w:color w:val="000000"/>
                <w:lang w:eastAsia="en-GB"/>
              </w:rPr>
              <w:t xml:space="preserve">an </w:t>
            </w:r>
            <w:r w:rsidRPr="00726645">
              <w:rPr>
                <w:rFonts w:ascii="Arial" w:hAnsi="Arial" w:cs="Arial"/>
                <w:noProof/>
                <w:color w:val="000000"/>
                <w:lang w:eastAsia="en-GB"/>
              </w:rPr>
              <w:t>overlap</w:t>
            </w:r>
          </w:p>
        </w:tc>
        <w:tc>
          <w:tcPr>
            <w:tcW w:w="1134" w:type="dxa"/>
            <w:tcBorders>
              <w:top w:val="nil"/>
              <w:left w:val="nil"/>
              <w:bottom w:val="nil"/>
              <w:right w:val="nil"/>
            </w:tcBorders>
            <w:shd w:val="clear" w:color="auto" w:fill="auto"/>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3.8 – 18.4</w:t>
            </w:r>
          </w:p>
        </w:tc>
        <w:tc>
          <w:tcPr>
            <w:tcW w:w="1134" w:type="dxa"/>
            <w:tcBorders>
              <w:top w:val="nil"/>
              <w:left w:val="nil"/>
              <w:bottom w:val="nil"/>
              <w:right w:val="nil"/>
            </w:tcBorders>
            <w:shd w:val="clear" w:color="auto" w:fill="auto"/>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4.0 – 5.0</w:t>
            </w:r>
          </w:p>
        </w:tc>
        <w:tc>
          <w:tcPr>
            <w:tcW w:w="1984" w:type="dxa"/>
            <w:tcBorders>
              <w:top w:val="nil"/>
              <w:left w:val="nil"/>
              <w:bottom w:val="nil"/>
              <w:right w:val="nil"/>
            </w:tcBorders>
            <w:shd w:val="clear" w:color="auto" w:fill="auto"/>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Not clustered</w:t>
            </w:r>
          </w:p>
        </w:tc>
        <w:tc>
          <w:tcPr>
            <w:tcW w:w="683" w:type="dxa"/>
            <w:tcBorders>
              <w:top w:val="nil"/>
              <w:left w:val="nil"/>
              <w:bottom w:val="nil"/>
              <w:right w:val="nil"/>
            </w:tcBorders>
            <w:shd w:val="clear" w:color="auto" w:fill="auto"/>
            <w:vAlign w:val="center"/>
            <w:hideMark/>
          </w:tcPr>
          <w:p w:rsidR="000C5C46" w:rsidRPr="00B63F9F" w:rsidRDefault="000C5C46" w:rsidP="008B583B">
            <w:pPr>
              <w:jc w:val="right"/>
              <w:rPr>
                <w:rFonts w:ascii="Arial" w:hAnsi="Arial" w:cs="Arial"/>
                <w:color w:val="000000"/>
                <w:lang w:eastAsia="en-GB"/>
              </w:rPr>
            </w:pPr>
            <w:r w:rsidRPr="00B63F9F">
              <w:rPr>
                <w:rFonts w:ascii="Arial" w:hAnsi="Arial" w:cs="Arial"/>
                <w:color w:val="000000"/>
                <w:lang w:eastAsia="en-GB"/>
              </w:rPr>
              <w:t>3.53</w:t>
            </w:r>
          </w:p>
        </w:tc>
      </w:tr>
      <w:tr w:rsidR="000C5C46" w:rsidRPr="00B63F9F" w:rsidTr="008B583B">
        <w:trPr>
          <w:trHeight w:val="285"/>
        </w:trPr>
        <w:tc>
          <w:tcPr>
            <w:tcW w:w="2283" w:type="dxa"/>
            <w:tcBorders>
              <w:top w:val="nil"/>
              <w:left w:val="nil"/>
              <w:bottom w:val="single" w:sz="4" w:space="0" w:color="auto"/>
              <w:right w:val="nil"/>
            </w:tcBorders>
            <w:shd w:val="clear" w:color="auto" w:fill="auto"/>
            <w:noWrap/>
            <w:vAlign w:val="center"/>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r w:rsidRPr="00A027C8">
              <w:rPr>
                <w:rFonts w:ascii="Arial" w:hAnsi="Arial" w:cs="Arial"/>
                <w:i/>
                <w:iCs/>
                <w:noProof/>
                <w:color w:val="000000"/>
                <w:lang w:eastAsia="en-GB"/>
              </w:rPr>
              <w:t>squamulata</w:t>
            </w:r>
          </w:p>
        </w:tc>
        <w:tc>
          <w:tcPr>
            <w:tcW w:w="1985" w:type="dxa"/>
            <w:tcBorders>
              <w:top w:val="nil"/>
              <w:left w:val="nil"/>
              <w:bottom w:val="single" w:sz="4" w:space="0" w:color="auto"/>
              <w:right w:val="nil"/>
            </w:tcBorders>
            <w:shd w:val="clear" w:color="auto" w:fill="auto"/>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Completely wrapped without overlap</w:t>
            </w:r>
          </w:p>
        </w:tc>
        <w:tc>
          <w:tcPr>
            <w:tcW w:w="1134" w:type="dxa"/>
            <w:tcBorders>
              <w:top w:val="nil"/>
              <w:left w:val="nil"/>
              <w:bottom w:val="single" w:sz="4" w:space="0" w:color="auto"/>
              <w:right w:val="nil"/>
            </w:tcBorders>
            <w:shd w:val="clear" w:color="auto" w:fill="auto"/>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8.2 – 13.3</w:t>
            </w:r>
          </w:p>
        </w:tc>
        <w:tc>
          <w:tcPr>
            <w:tcW w:w="1134" w:type="dxa"/>
            <w:tcBorders>
              <w:top w:val="nil"/>
              <w:left w:val="nil"/>
              <w:bottom w:val="single" w:sz="4" w:space="0" w:color="auto"/>
              <w:right w:val="nil"/>
            </w:tcBorders>
            <w:shd w:val="clear" w:color="auto" w:fill="auto"/>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3.0 – 5.0</w:t>
            </w:r>
          </w:p>
        </w:tc>
        <w:tc>
          <w:tcPr>
            <w:tcW w:w="1984" w:type="dxa"/>
            <w:tcBorders>
              <w:top w:val="nil"/>
              <w:left w:val="nil"/>
              <w:bottom w:val="single" w:sz="4" w:space="0" w:color="auto"/>
              <w:right w:val="nil"/>
            </w:tcBorders>
            <w:shd w:val="clear" w:color="auto" w:fill="auto"/>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Clustered at the base</w:t>
            </w:r>
          </w:p>
        </w:tc>
        <w:tc>
          <w:tcPr>
            <w:tcW w:w="683" w:type="dxa"/>
            <w:tcBorders>
              <w:top w:val="nil"/>
              <w:left w:val="nil"/>
              <w:bottom w:val="single" w:sz="4" w:space="0" w:color="auto"/>
              <w:right w:val="nil"/>
            </w:tcBorders>
            <w:shd w:val="clear" w:color="auto" w:fill="auto"/>
            <w:vAlign w:val="center"/>
          </w:tcPr>
          <w:p w:rsidR="000C5C46" w:rsidRPr="00B63F9F" w:rsidRDefault="000C5C46" w:rsidP="008B583B">
            <w:pPr>
              <w:jc w:val="right"/>
              <w:rPr>
                <w:rFonts w:ascii="Arial" w:hAnsi="Arial" w:cs="Arial"/>
                <w:color w:val="000000"/>
                <w:lang w:eastAsia="en-GB"/>
              </w:rPr>
            </w:pPr>
            <w:r w:rsidRPr="00B63F9F">
              <w:rPr>
                <w:rFonts w:ascii="Arial" w:hAnsi="Arial" w:cs="Arial"/>
                <w:color w:val="000000"/>
                <w:lang w:eastAsia="en-GB"/>
              </w:rPr>
              <w:t>1.68</w:t>
            </w:r>
          </w:p>
        </w:tc>
      </w:tr>
    </w:tbl>
    <w:p w:rsidR="000C5C46" w:rsidRPr="00B63F9F" w:rsidRDefault="000C5C46" w:rsidP="000C5C46">
      <w:pPr>
        <w:ind w:left="567" w:hanging="567"/>
        <w:jc w:val="center"/>
        <w:rPr>
          <w:rFonts w:ascii="Arial" w:hAnsi="Arial" w:cs="Arial"/>
        </w:rPr>
      </w:pPr>
      <w:r w:rsidRPr="00B63F9F">
        <w:rPr>
          <w:rFonts w:ascii="Arial" w:hAnsi="Arial" w:cs="Arial"/>
          <w:b/>
        </w:rPr>
        <w:t>Note:</w:t>
      </w:r>
      <w:r w:rsidRPr="00B63F9F">
        <w:rPr>
          <w:rFonts w:ascii="Arial" w:hAnsi="Arial" w:cs="Arial"/>
        </w:rPr>
        <w:t xml:space="preserve"> LL- </w:t>
      </w:r>
      <w:r w:rsidRPr="00B63F9F">
        <w:rPr>
          <w:rFonts w:ascii="Arial" w:hAnsi="Arial" w:cs="Arial"/>
          <w:bCs/>
          <w:color w:val="000000"/>
          <w:lang w:eastAsia="en-GB"/>
        </w:rPr>
        <w:t>Leaf length, LB - Leaf breadth; CD – culm diameter</w:t>
      </w:r>
    </w:p>
    <w:p w:rsidR="002A564A" w:rsidRDefault="002A564A" w:rsidP="00F21E57">
      <w:pPr>
        <w:spacing w:line="480" w:lineRule="auto"/>
        <w:jc w:val="both"/>
        <w:outlineLvl w:val="0"/>
        <w:rPr>
          <w:rFonts w:ascii="Arial" w:hAnsi="Arial" w:cs="Arial"/>
          <w:b/>
          <w:i/>
        </w:rPr>
      </w:pPr>
      <w:r>
        <w:rPr>
          <w:rFonts w:ascii="Arial" w:hAnsi="Arial" w:cs="Arial"/>
          <w:b/>
        </w:rPr>
        <w:t xml:space="preserve">3.1.5 </w:t>
      </w:r>
      <w:proofErr w:type="spellStart"/>
      <w:r>
        <w:rPr>
          <w:rFonts w:ascii="Arial" w:hAnsi="Arial" w:cs="Arial"/>
          <w:b/>
          <w:i/>
        </w:rPr>
        <w:t>Kyllinga</w:t>
      </w:r>
      <w:proofErr w:type="spellEnd"/>
      <w:r>
        <w:rPr>
          <w:rFonts w:ascii="Arial" w:hAnsi="Arial" w:cs="Arial"/>
          <w:b/>
          <w:i/>
        </w:rPr>
        <w:t xml:space="preserve"> </w:t>
      </w:r>
      <w:r w:rsidRPr="00A027C8">
        <w:rPr>
          <w:rFonts w:ascii="Arial" w:hAnsi="Arial" w:cs="Arial"/>
          <w:b/>
          <w:i/>
          <w:noProof/>
        </w:rPr>
        <w:t>brevifolia</w:t>
      </w:r>
    </w:p>
    <w:p w:rsidR="000C5C46" w:rsidRPr="00B63F9F" w:rsidRDefault="000C5C46" w:rsidP="000C5C46">
      <w:pPr>
        <w:spacing w:line="480" w:lineRule="auto"/>
        <w:jc w:val="both"/>
        <w:rPr>
          <w:rFonts w:ascii="Arial" w:hAnsi="Arial" w:cs="Arial"/>
        </w:rPr>
      </w:pPr>
      <w:proofErr w:type="gramStart"/>
      <w:r w:rsidRPr="00B63F9F">
        <w:rPr>
          <w:rFonts w:ascii="Arial" w:hAnsi="Arial" w:cs="Arial"/>
        </w:rPr>
        <w:t>An erect perennial sedge of about 24.3 – 38.1 cm tall, rhizome very thin (1.19 – 2.00 mm thick), short and not profuse.</w:t>
      </w:r>
      <w:proofErr w:type="gramEnd"/>
      <w:r w:rsidRPr="00B63F9F">
        <w:rPr>
          <w:rFonts w:ascii="Arial" w:hAnsi="Arial" w:cs="Arial"/>
        </w:rPr>
        <w:t xml:space="preserve"> Rhizomes partly </w:t>
      </w:r>
      <w:r w:rsidRPr="00A80151">
        <w:rPr>
          <w:rFonts w:ascii="Arial" w:hAnsi="Arial" w:cs="Arial"/>
          <w:noProof/>
        </w:rPr>
        <w:t>erect</w:t>
      </w:r>
      <w:r w:rsidRPr="00B63F9F">
        <w:rPr>
          <w:rFonts w:ascii="Arial" w:hAnsi="Arial" w:cs="Arial"/>
        </w:rPr>
        <w:t xml:space="preserve"> shoots clustered together with purple scales, internode 8.0 – 17.0 mm long (Table 3, Figure 5).  Leaves 21.0 – 116.0 mm long, 20.0 mm wide, not clustered at the base of the culm, leaf sheath completely wrapped to the base of the culm without overlap (Table 2). The inflorescence is supported in culm of about 243.0 -  381.0 mm tall, with 1 - 3 flower-heads, greenish-white and 6.0 mm long and 6.0 mm wide with 3 – 4 leaf bracts 9.0 - 81.0 mm long and 0.5 – 2.0 mm wide (Table 4).</w:t>
      </w:r>
    </w:p>
    <w:p w:rsidR="000C5C46" w:rsidRPr="00B63F9F" w:rsidRDefault="000C5C46" w:rsidP="000C5C46">
      <w:pPr>
        <w:jc w:val="center"/>
        <w:rPr>
          <w:rFonts w:ascii="Arial" w:hAnsi="Arial" w:cs="Arial"/>
          <w:i/>
        </w:rPr>
      </w:pPr>
      <w:r w:rsidRPr="00B63F9F">
        <w:rPr>
          <w:rFonts w:ascii="Arial" w:hAnsi="Arial" w:cs="Arial"/>
          <w:noProof/>
          <w:lang w:val="en-GB" w:eastAsia="en-GB"/>
        </w:rPr>
        <w:drawing>
          <wp:inline distT="0" distB="0" distL="0" distR="0">
            <wp:extent cx="5257800" cy="3605188"/>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email">
                      <a:extLst>
                        <a:ext uri="{28A0092B-C50C-407E-A947-70E740481C1C}">
                          <a14:useLocalDpi xmlns:a14="http://schemas.microsoft.com/office/drawing/2010/main"/>
                        </a:ext>
                      </a:extLst>
                    </a:blip>
                    <a:stretch>
                      <a:fillRect/>
                    </a:stretch>
                  </pic:blipFill>
                  <pic:spPr>
                    <a:xfrm>
                      <a:off x="0" y="0"/>
                      <a:ext cx="5254430" cy="3602877"/>
                    </a:xfrm>
                    <a:prstGeom prst="rect">
                      <a:avLst/>
                    </a:prstGeom>
                  </pic:spPr>
                </pic:pic>
              </a:graphicData>
            </a:graphic>
          </wp:inline>
        </w:drawing>
      </w:r>
    </w:p>
    <w:p w:rsidR="000C5C46" w:rsidRPr="00B63F9F" w:rsidRDefault="000C5C46" w:rsidP="000C5C46">
      <w:pPr>
        <w:jc w:val="both"/>
        <w:rPr>
          <w:rFonts w:ascii="Arial" w:hAnsi="Arial" w:cs="Arial"/>
        </w:rPr>
      </w:pPr>
      <w:r w:rsidRPr="00B63F9F">
        <w:rPr>
          <w:rFonts w:ascii="Arial" w:hAnsi="Arial" w:cs="Arial"/>
          <w:b/>
          <w:bCs/>
          <w:iCs/>
        </w:rPr>
        <w:t xml:space="preserve">Figure 5: </w:t>
      </w:r>
      <w:r w:rsidRPr="00B63F9F">
        <w:rPr>
          <w:rFonts w:ascii="Arial" w:hAnsi="Arial" w:cs="Arial"/>
          <w:bCs/>
          <w:iCs/>
        </w:rPr>
        <w:t xml:space="preserve">Morphological features of </w:t>
      </w:r>
      <w:r w:rsidRPr="00B63F9F">
        <w:rPr>
          <w:rFonts w:ascii="Arial" w:hAnsi="Arial" w:cs="Arial"/>
          <w:i/>
          <w:iCs/>
        </w:rPr>
        <w:t xml:space="preserve">K. </w:t>
      </w:r>
      <w:r w:rsidRPr="00A027C8">
        <w:rPr>
          <w:rFonts w:ascii="Arial" w:hAnsi="Arial" w:cs="Arial"/>
          <w:i/>
          <w:iCs/>
          <w:noProof/>
        </w:rPr>
        <w:t>brevifolia</w:t>
      </w:r>
      <w:r w:rsidRPr="00B63F9F">
        <w:rPr>
          <w:rFonts w:ascii="Arial" w:hAnsi="Arial" w:cs="Arial"/>
          <w:iCs/>
        </w:rPr>
        <w:t xml:space="preserve"> </w:t>
      </w:r>
      <w:r w:rsidRPr="00B63F9F">
        <w:rPr>
          <w:rFonts w:ascii="Arial" w:hAnsi="Arial" w:cs="Arial"/>
          <w:bCs/>
          <w:iCs/>
        </w:rPr>
        <w:t>(A) cluster of plants, (B) rhizome and (C) inflorescence head</w:t>
      </w:r>
    </w:p>
    <w:p w:rsidR="000C5C46" w:rsidRPr="00B63F9F" w:rsidRDefault="000C5C46" w:rsidP="000C5C46">
      <w:pPr>
        <w:jc w:val="center"/>
        <w:rPr>
          <w:rFonts w:ascii="Arial" w:hAnsi="Arial" w:cs="Arial"/>
          <w:i/>
        </w:rPr>
      </w:pPr>
    </w:p>
    <w:p w:rsidR="002A564A" w:rsidRDefault="002A564A" w:rsidP="00F21E57">
      <w:pPr>
        <w:spacing w:line="432" w:lineRule="auto"/>
        <w:jc w:val="both"/>
        <w:outlineLvl w:val="0"/>
        <w:rPr>
          <w:rFonts w:ascii="Arial" w:hAnsi="Arial" w:cs="Arial"/>
        </w:rPr>
      </w:pPr>
      <w:r>
        <w:rPr>
          <w:rFonts w:ascii="Arial" w:hAnsi="Arial" w:cs="Arial"/>
          <w:b/>
        </w:rPr>
        <w:t xml:space="preserve">3.1.6 </w:t>
      </w:r>
      <w:proofErr w:type="spellStart"/>
      <w:r w:rsidR="000C5C46" w:rsidRPr="00B63F9F">
        <w:rPr>
          <w:rFonts w:ascii="Arial" w:hAnsi="Arial" w:cs="Arial"/>
          <w:b/>
          <w:i/>
        </w:rPr>
        <w:t>Kyllinga</w:t>
      </w:r>
      <w:proofErr w:type="spellEnd"/>
      <w:r w:rsidR="000C5C46" w:rsidRPr="00B63F9F">
        <w:rPr>
          <w:rFonts w:ascii="Arial" w:hAnsi="Arial" w:cs="Arial"/>
          <w:b/>
          <w:i/>
        </w:rPr>
        <w:t xml:space="preserve"> </w:t>
      </w:r>
      <w:r w:rsidR="000C5C46" w:rsidRPr="00A027C8">
        <w:rPr>
          <w:rFonts w:ascii="Arial" w:hAnsi="Arial" w:cs="Arial"/>
          <w:b/>
          <w:i/>
          <w:noProof/>
        </w:rPr>
        <w:t>pumila</w:t>
      </w:r>
    </w:p>
    <w:p w:rsidR="000C5C46" w:rsidRPr="00B63F9F" w:rsidRDefault="000C5C46" w:rsidP="000C5C46">
      <w:pPr>
        <w:spacing w:line="432" w:lineRule="auto"/>
        <w:jc w:val="both"/>
        <w:rPr>
          <w:rFonts w:ascii="Arial" w:hAnsi="Arial" w:cs="Arial"/>
        </w:rPr>
      </w:pPr>
      <w:proofErr w:type="gramStart"/>
      <w:r w:rsidRPr="00B63F9F">
        <w:rPr>
          <w:rFonts w:ascii="Arial" w:hAnsi="Arial" w:cs="Arial"/>
          <w:lang w:eastAsia="en-GB"/>
        </w:rPr>
        <w:lastRenderedPageBreak/>
        <w:t>An erect, perennial glabrous sedge about 11.5 – 35.0 cm tall.</w:t>
      </w:r>
      <w:proofErr w:type="gramEnd"/>
      <w:r w:rsidRPr="00B63F9F">
        <w:rPr>
          <w:rFonts w:ascii="Arial" w:hAnsi="Arial" w:cs="Arial"/>
          <w:lang w:eastAsia="en-GB"/>
        </w:rPr>
        <w:t xml:space="preserve"> </w:t>
      </w:r>
      <w:r w:rsidRPr="00B63F9F">
        <w:rPr>
          <w:rFonts w:ascii="Arial" w:hAnsi="Arial" w:cs="Arial"/>
        </w:rPr>
        <w:t xml:space="preserve">Rhizomes are not profuse or rarely seen but partly erect, 1.80 – 2.35 mm thick, shoots clustered together with purple scales (Table 3, Figure 7). The internode less than 2.0 mm long, leaves 67.0 – 237.0 mm long, 2.0 – 3.0 mm wide, not clustered at the base of the culm but leaf sheath completely wrapped to the base of the culm (Table 2). The inflorescence is supported in culm of about </w:t>
      </w:r>
      <w:r w:rsidRPr="00B63F9F">
        <w:rPr>
          <w:rFonts w:ascii="Arial" w:hAnsi="Arial" w:cs="Arial"/>
          <w:lang w:eastAsia="en-GB"/>
        </w:rPr>
        <w:t xml:space="preserve">11.5 – 35.0 cm </w:t>
      </w:r>
      <w:r w:rsidRPr="00B63F9F">
        <w:rPr>
          <w:rFonts w:ascii="Arial" w:hAnsi="Arial" w:cs="Arial"/>
        </w:rPr>
        <w:t>long, with 1 – 4 flower-heads, greenish-white, 7.0 – 9.0 mm long and 7.0 – 9.0 mm wide having 1 – 5 leaf bracts 7.0 - 123.0 mm long and 0.5 – 3.0 mm wide (Table 4).</w:t>
      </w:r>
    </w:p>
    <w:p w:rsidR="000C5C46" w:rsidRPr="00B63F9F" w:rsidRDefault="000C5C46" w:rsidP="000C5C46">
      <w:pPr>
        <w:jc w:val="center"/>
        <w:rPr>
          <w:rFonts w:ascii="Arial" w:hAnsi="Arial" w:cs="Arial"/>
          <w:i/>
        </w:rPr>
      </w:pPr>
      <w:r w:rsidRPr="00B63F9F">
        <w:rPr>
          <w:rFonts w:ascii="Arial" w:hAnsi="Arial" w:cs="Arial"/>
          <w:noProof/>
          <w:lang w:val="en-GB" w:eastAsia="en-GB"/>
        </w:rPr>
        <w:drawing>
          <wp:inline distT="0" distB="0" distL="0" distR="0">
            <wp:extent cx="5219700" cy="36811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email">
                      <a:extLst>
                        <a:ext uri="{28A0092B-C50C-407E-A947-70E740481C1C}">
                          <a14:useLocalDpi xmlns:a14="http://schemas.microsoft.com/office/drawing/2010/main"/>
                        </a:ext>
                      </a:extLst>
                    </a:blip>
                    <a:stretch>
                      <a:fillRect/>
                    </a:stretch>
                  </pic:blipFill>
                  <pic:spPr>
                    <a:xfrm>
                      <a:off x="0" y="0"/>
                      <a:ext cx="5218617" cy="3680351"/>
                    </a:xfrm>
                    <a:prstGeom prst="rect">
                      <a:avLst/>
                    </a:prstGeom>
                  </pic:spPr>
                </pic:pic>
              </a:graphicData>
            </a:graphic>
          </wp:inline>
        </w:drawing>
      </w:r>
    </w:p>
    <w:p w:rsidR="000C5C46" w:rsidRPr="00B63F9F" w:rsidRDefault="000C5C46" w:rsidP="000C5C46">
      <w:pPr>
        <w:jc w:val="both"/>
        <w:rPr>
          <w:rFonts w:ascii="Arial" w:hAnsi="Arial" w:cs="Arial"/>
        </w:rPr>
      </w:pPr>
      <w:r w:rsidRPr="00B63F9F">
        <w:rPr>
          <w:rFonts w:ascii="Arial" w:hAnsi="Arial" w:cs="Arial"/>
          <w:b/>
          <w:bCs/>
          <w:iCs/>
        </w:rPr>
        <w:t xml:space="preserve">Figure 6: </w:t>
      </w:r>
      <w:r w:rsidRPr="00B63F9F">
        <w:rPr>
          <w:rFonts w:ascii="Arial" w:hAnsi="Arial" w:cs="Arial"/>
          <w:bCs/>
          <w:iCs/>
        </w:rPr>
        <w:t xml:space="preserve">Morphological features of </w:t>
      </w:r>
      <w:r w:rsidRPr="00B63F9F">
        <w:rPr>
          <w:rFonts w:ascii="Arial" w:hAnsi="Arial" w:cs="Arial"/>
          <w:i/>
          <w:iCs/>
        </w:rPr>
        <w:t xml:space="preserve">K. </w:t>
      </w:r>
      <w:r w:rsidRPr="00A027C8">
        <w:rPr>
          <w:rFonts w:ascii="Arial" w:hAnsi="Arial" w:cs="Arial"/>
          <w:i/>
          <w:iCs/>
          <w:noProof/>
        </w:rPr>
        <w:t>odorata</w:t>
      </w:r>
      <w:r w:rsidRPr="00B63F9F">
        <w:rPr>
          <w:rFonts w:ascii="Arial" w:hAnsi="Arial" w:cs="Arial"/>
          <w:iCs/>
        </w:rPr>
        <w:t xml:space="preserve"> </w:t>
      </w:r>
      <w:r w:rsidRPr="00B63F9F">
        <w:rPr>
          <w:rFonts w:ascii="Arial" w:hAnsi="Arial" w:cs="Arial"/>
          <w:bCs/>
          <w:iCs/>
        </w:rPr>
        <w:t>(A) cluster of plants, (B) rhizome and (C) inflorescence head</w:t>
      </w:r>
    </w:p>
    <w:p w:rsidR="002A564A" w:rsidRDefault="002A564A" w:rsidP="000C5C46">
      <w:pPr>
        <w:ind w:left="567" w:hanging="567"/>
        <w:jc w:val="both"/>
        <w:rPr>
          <w:rFonts w:ascii="Arial" w:hAnsi="Arial" w:cs="Arial"/>
          <w:b/>
        </w:rPr>
      </w:pPr>
    </w:p>
    <w:p w:rsidR="000C5C46" w:rsidRPr="00B63F9F" w:rsidRDefault="000C5C46" w:rsidP="00F21E57">
      <w:pPr>
        <w:ind w:left="567" w:hanging="567"/>
        <w:jc w:val="both"/>
        <w:outlineLvl w:val="0"/>
        <w:rPr>
          <w:rFonts w:ascii="Arial" w:hAnsi="Arial" w:cs="Arial"/>
        </w:rPr>
      </w:pPr>
      <w:r w:rsidRPr="00B63F9F">
        <w:rPr>
          <w:rFonts w:ascii="Arial" w:hAnsi="Arial" w:cs="Arial"/>
          <w:b/>
        </w:rPr>
        <w:t>Table 3:</w:t>
      </w:r>
      <w:r w:rsidRPr="00B63F9F">
        <w:rPr>
          <w:rFonts w:ascii="Arial" w:hAnsi="Arial" w:cs="Arial"/>
        </w:rPr>
        <w:t xml:space="preserve"> Morphological description of root and rhizome</w:t>
      </w:r>
    </w:p>
    <w:tbl>
      <w:tblPr>
        <w:tblW w:w="9087" w:type="dxa"/>
        <w:tblInd w:w="93" w:type="dxa"/>
        <w:tblLook w:val="04A0" w:firstRow="1" w:lastRow="0" w:firstColumn="1" w:lastColumn="0" w:noHBand="0" w:noVBand="1"/>
      </w:tblPr>
      <w:tblGrid>
        <w:gridCol w:w="2283"/>
        <w:gridCol w:w="1843"/>
        <w:gridCol w:w="1134"/>
        <w:gridCol w:w="3827"/>
      </w:tblGrid>
      <w:tr w:rsidR="000C5C46" w:rsidRPr="00B63F9F" w:rsidTr="008B583B">
        <w:trPr>
          <w:trHeight w:val="315"/>
        </w:trPr>
        <w:tc>
          <w:tcPr>
            <w:tcW w:w="2283" w:type="dxa"/>
            <w:tcBorders>
              <w:top w:val="single" w:sz="4" w:space="0" w:color="auto"/>
              <w:left w:val="nil"/>
              <w:bottom w:val="single" w:sz="4" w:space="0" w:color="auto"/>
              <w:right w:val="nil"/>
            </w:tcBorders>
            <w:shd w:val="clear" w:color="auto" w:fill="auto"/>
            <w:noWrap/>
            <w:vAlign w:val="center"/>
            <w:hideMark/>
          </w:tcPr>
          <w:p w:rsidR="000C5C46" w:rsidRPr="00B63F9F" w:rsidRDefault="000C5C46" w:rsidP="008B583B">
            <w:pPr>
              <w:rPr>
                <w:rFonts w:ascii="Arial" w:hAnsi="Arial" w:cs="Arial"/>
                <w:b/>
                <w:bCs/>
                <w:color w:val="000000"/>
                <w:lang w:eastAsia="en-GB"/>
              </w:rPr>
            </w:pPr>
            <w:r w:rsidRPr="00B63F9F">
              <w:rPr>
                <w:rFonts w:ascii="Arial" w:hAnsi="Arial" w:cs="Arial"/>
                <w:b/>
                <w:bCs/>
                <w:color w:val="000000"/>
                <w:lang w:eastAsia="en-GB"/>
              </w:rPr>
              <w:t>Species name</w:t>
            </w:r>
          </w:p>
        </w:tc>
        <w:tc>
          <w:tcPr>
            <w:tcW w:w="1843" w:type="dxa"/>
            <w:tcBorders>
              <w:top w:val="single" w:sz="4" w:space="0" w:color="auto"/>
              <w:left w:val="nil"/>
              <w:bottom w:val="single" w:sz="4" w:space="0" w:color="auto"/>
              <w:right w:val="nil"/>
            </w:tcBorders>
            <w:shd w:val="clear" w:color="auto" w:fill="auto"/>
            <w:noWrap/>
            <w:vAlign w:val="center"/>
            <w:hideMark/>
          </w:tcPr>
          <w:p w:rsidR="000C5C46" w:rsidRPr="00B63F9F" w:rsidRDefault="000C5C46" w:rsidP="008B583B">
            <w:pPr>
              <w:rPr>
                <w:rFonts w:ascii="Arial" w:hAnsi="Arial" w:cs="Arial"/>
                <w:b/>
                <w:bCs/>
                <w:color w:val="000000"/>
                <w:lang w:eastAsia="en-GB"/>
              </w:rPr>
            </w:pPr>
            <w:r w:rsidRPr="00B63F9F">
              <w:rPr>
                <w:rFonts w:ascii="Arial" w:hAnsi="Arial" w:cs="Arial"/>
                <w:b/>
                <w:bCs/>
                <w:color w:val="000000"/>
                <w:lang w:eastAsia="en-GB"/>
              </w:rPr>
              <w:t xml:space="preserve">Root </w:t>
            </w:r>
          </w:p>
        </w:tc>
        <w:tc>
          <w:tcPr>
            <w:tcW w:w="1134" w:type="dxa"/>
            <w:tcBorders>
              <w:top w:val="single" w:sz="4" w:space="0" w:color="auto"/>
              <w:left w:val="nil"/>
              <w:bottom w:val="single" w:sz="4" w:space="0" w:color="auto"/>
              <w:right w:val="nil"/>
            </w:tcBorders>
            <w:shd w:val="clear" w:color="auto" w:fill="auto"/>
            <w:noWrap/>
            <w:vAlign w:val="center"/>
            <w:hideMark/>
          </w:tcPr>
          <w:p w:rsidR="000C5C46" w:rsidRPr="00B63F9F" w:rsidRDefault="000C5C46" w:rsidP="008B583B">
            <w:pPr>
              <w:rPr>
                <w:rFonts w:ascii="Arial" w:hAnsi="Arial" w:cs="Arial"/>
                <w:b/>
                <w:bCs/>
                <w:color w:val="000000"/>
                <w:lang w:eastAsia="en-GB"/>
              </w:rPr>
            </w:pPr>
            <w:r w:rsidRPr="00B63F9F">
              <w:rPr>
                <w:rFonts w:ascii="Arial" w:hAnsi="Arial" w:cs="Arial"/>
                <w:b/>
                <w:bCs/>
                <w:color w:val="000000"/>
                <w:lang w:eastAsia="en-GB"/>
              </w:rPr>
              <w:t xml:space="preserve"> Internode (mm)</w:t>
            </w:r>
          </w:p>
        </w:tc>
        <w:tc>
          <w:tcPr>
            <w:tcW w:w="3827" w:type="dxa"/>
            <w:tcBorders>
              <w:top w:val="single" w:sz="4" w:space="0" w:color="auto"/>
              <w:left w:val="nil"/>
              <w:bottom w:val="single" w:sz="4" w:space="0" w:color="auto"/>
              <w:right w:val="nil"/>
            </w:tcBorders>
            <w:shd w:val="clear" w:color="auto" w:fill="auto"/>
            <w:noWrap/>
            <w:vAlign w:val="center"/>
            <w:hideMark/>
          </w:tcPr>
          <w:p w:rsidR="000C5C46" w:rsidRPr="00B63F9F" w:rsidRDefault="000C5C46" w:rsidP="008B583B">
            <w:pPr>
              <w:rPr>
                <w:rFonts w:ascii="Arial" w:hAnsi="Arial" w:cs="Arial"/>
                <w:b/>
                <w:bCs/>
                <w:color w:val="000000"/>
                <w:lang w:eastAsia="en-GB"/>
              </w:rPr>
            </w:pPr>
            <w:r w:rsidRPr="00B63F9F">
              <w:rPr>
                <w:rFonts w:ascii="Arial" w:hAnsi="Arial" w:cs="Arial"/>
                <w:b/>
                <w:bCs/>
                <w:color w:val="000000"/>
                <w:lang w:eastAsia="en-GB"/>
              </w:rPr>
              <w:t>Rhizome/stolon nature/diameter range (mean) (mm)</w:t>
            </w:r>
          </w:p>
        </w:tc>
      </w:tr>
      <w:tr w:rsidR="000C5C46" w:rsidRPr="00B63F9F" w:rsidTr="008B583B">
        <w:trPr>
          <w:trHeight w:val="300"/>
        </w:trPr>
        <w:tc>
          <w:tcPr>
            <w:tcW w:w="228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proofErr w:type="spellStart"/>
            <w:r w:rsidRPr="00B63F9F">
              <w:rPr>
                <w:rFonts w:ascii="Arial" w:hAnsi="Arial" w:cs="Arial"/>
                <w:i/>
                <w:iCs/>
                <w:color w:val="000000"/>
                <w:lang w:eastAsia="en-GB"/>
              </w:rPr>
              <w:t>tenuifolia</w:t>
            </w:r>
            <w:proofErr w:type="spellEnd"/>
          </w:p>
        </w:tc>
        <w:tc>
          <w:tcPr>
            <w:tcW w:w="184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Strong smell</w:t>
            </w:r>
          </w:p>
        </w:tc>
        <w:tc>
          <w:tcPr>
            <w:tcW w:w="1134" w:type="dxa"/>
            <w:tcBorders>
              <w:top w:val="nil"/>
              <w:left w:val="nil"/>
              <w:bottom w:val="nil"/>
              <w:right w:val="nil"/>
            </w:tcBorders>
            <w:shd w:val="clear" w:color="auto" w:fill="auto"/>
            <w:noWrap/>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&lt;2.0</w:t>
            </w:r>
          </w:p>
        </w:tc>
        <w:tc>
          <w:tcPr>
            <w:tcW w:w="3827"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Partly erect, 2.24 – 3.87 (3.04)</w:t>
            </w:r>
          </w:p>
        </w:tc>
      </w:tr>
      <w:tr w:rsidR="000C5C46" w:rsidRPr="00B63F9F" w:rsidTr="008B583B">
        <w:trPr>
          <w:trHeight w:val="300"/>
        </w:trPr>
        <w:tc>
          <w:tcPr>
            <w:tcW w:w="228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proofErr w:type="spellStart"/>
            <w:r w:rsidRPr="00B63F9F">
              <w:rPr>
                <w:rFonts w:ascii="Arial" w:hAnsi="Arial" w:cs="Arial"/>
                <w:i/>
                <w:iCs/>
                <w:color w:val="000000"/>
                <w:lang w:eastAsia="en-GB"/>
              </w:rPr>
              <w:t>odorata</w:t>
            </w:r>
            <w:proofErr w:type="spellEnd"/>
          </w:p>
        </w:tc>
        <w:tc>
          <w:tcPr>
            <w:tcW w:w="184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Strong smell/ thick/clustered </w:t>
            </w:r>
          </w:p>
        </w:tc>
        <w:tc>
          <w:tcPr>
            <w:tcW w:w="1134" w:type="dxa"/>
            <w:tcBorders>
              <w:top w:val="nil"/>
              <w:left w:val="nil"/>
              <w:bottom w:val="nil"/>
              <w:right w:val="nil"/>
            </w:tcBorders>
            <w:shd w:val="clear" w:color="auto" w:fill="auto"/>
            <w:noWrap/>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7.0 – 10.0</w:t>
            </w:r>
          </w:p>
        </w:tc>
        <w:tc>
          <w:tcPr>
            <w:tcW w:w="3827"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Underground trailing, 1.43 – 3.16 (2.37)</w:t>
            </w:r>
          </w:p>
        </w:tc>
      </w:tr>
      <w:tr w:rsidR="000C5C46" w:rsidRPr="00B63F9F" w:rsidTr="008B583B">
        <w:trPr>
          <w:trHeight w:val="300"/>
        </w:trPr>
        <w:tc>
          <w:tcPr>
            <w:tcW w:w="228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r w:rsidRPr="00A027C8">
              <w:rPr>
                <w:rFonts w:ascii="Arial" w:hAnsi="Arial" w:cs="Arial"/>
                <w:i/>
                <w:iCs/>
                <w:noProof/>
                <w:color w:val="000000"/>
                <w:lang w:eastAsia="en-GB"/>
              </w:rPr>
              <w:t>erecta</w:t>
            </w:r>
            <w:r w:rsidRPr="00B63F9F">
              <w:rPr>
                <w:rFonts w:ascii="Arial" w:hAnsi="Arial" w:cs="Arial"/>
                <w:i/>
                <w:iCs/>
                <w:color w:val="000000"/>
                <w:lang w:eastAsia="en-GB"/>
              </w:rPr>
              <w:t xml:space="preserve"> </w:t>
            </w:r>
            <w:r w:rsidRPr="00B63F9F">
              <w:rPr>
                <w:rFonts w:ascii="Arial" w:hAnsi="Arial" w:cs="Arial"/>
                <w:color w:val="000000"/>
                <w:lang w:eastAsia="en-GB"/>
              </w:rPr>
              <w:t xml:space="preserve">var. </w:t>
            </w:r>
            <w:r w:rsidRPr="00A027C8">
              <w:rPr>
                <w:rFonts w:ascii="Arial" w:hAnsi="Arial" w:cs="Arial"/>
                <w:i/>
                <w:iCs/>
                <w:noProof/>
                <w:color w:val="000000"/>
                <w:lang w:eastAsia="en-GB"/>
              </w:rPr>
              <w:t>erecta</w:t>
            </w:r>
          </w:p>
        </w:tc>
        <w:tc>
          <w:tcPr>
            <w:tcW w:w="184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Strong smells/thin</w:t>
            </w:r>
          </w:p>
        </w:tc>
        <w:tc>
          <w:tcPr>
            <w:tcW w:w="1134" w:type="dxa"/>
            <w:tcBorders>
              <w:top w:val="nil"/>
              <w:left w:val="nil"/>
              <w:bottom w:val="nil"/>
              <w:right w:val="nil"/>
            </w:tcBorders>
            <w:shd w:val="clear" w:color="auto" w:fill="auto"/>
            <w:noWrap/>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3.0 – 5.0</w:t>
            </w:r>
          </w:p>
        </w:tc>
        <w:tc>
          <w:tcPr>
            <w:tcW w:w="3827"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Underground trailing, 4.12 – 4.50 (4.29)</w:t>
            </w:r>
          </w:p>
        </w:tc>
      </w:tr>
      <w:tr w:rsidR="000C5C46" w:rsidRPr="00B63F9F" w:rsidTr="008B583B">
        <w:trPr>
          <w:trHeight w:val="300"/>
        </w:trPr>
        <w:tc>
          <w:tcPr>
            <w:tcW w:w="228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proofErr w:type="spellStart"/>
            <w:r w:rsidRPr="00B63F9F">
              <w:rPr>
                <w:rFonts w:ascii="Arial" w:hAnsi="Arial" w:cs="Arial"/>
                <w:i/>
                <w:iCs/>
                <w:color w:val="000000"/>
                <w:lang w:eastAsia="en-GB"/>
              </w:rPr>
              <w:t>nuremoralis</w:t>
            </w:r>
            <w:proofErr w:type="spellEnd"/>
          </w:p>
        </w:tc>
        <w:tc>
          <w:tcPr>
            <w:tcW w:w="184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Partly smell/thin </w:t>
            </w:r>
          </w:p>
        </w:tc>
        <w:tc>
          <w:tcPr>
            <w:tcW w:w="1134" w:type="dxa"/>
            <w:tcBorders>
              <w:top w:val="nil"/>
              <w:left w:val="nil"/>
              <w:bottom w:val="nil"/>
              <w:right w:val="nil"/>
            </w:tcBorders>
            <w:shd w:val="clear" w:color="auto" w:fill="auto"/>
            <w:noWrap/>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9.0 – 12.0</w:t>
            </w:r>
          </w:p>
        </w:tc>
        <w:tc>
          <w:tcPr>
            <w:tcW w:w="3827"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Surface trailing, 1.65 – 2.09 (1.85)</w:t>
            </w:r>
          </w:p>
        </w:tc>
      </w:tr>
      <w:tr w:rsidR="000C5C46" w:rsidRPr="00B63F9F" w:rsidTr="008B583B">
        <w:trPr>
          <w:trHeight w:val="300"/>
        </w:trPr>
        <w:tc>
          <w:tcPr>
            <w:tcW w:w="228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eastAsia="Batang" w:hAnsi="Arial" w:cs="Arial"/>
                <w:i/>
              </w:rPr>
              <w:t xml:space="preserve">K. </w:t>
            </w:r>
            <w:proofErr w:type="spellStart"/>
            <w:r w:rsidRPr="00B63F9F">
              <w:rPr>
                <w:rFonts w:ascii="Arial" w:eastAsia="Batang" w:hAnsi="Arial" w:cs="Arial"/>
                <w:i/>
              </w:rPr>
              <w:t>erecta</w:t>
            </w:r>
            <w:proofErr w:type="spellEnd"/>
            <w:r w:rsidRPr="00B63F9F">
              <w:rPr>
                <w:rFonts w:ascii="Arial" w:eastAsia="Batang" w:hAnsi="Arial" w:cs="Arial"/>
                <w:i/>
              </w:rPr>
              <w:t xml:space="preserve"> var. </w:t>
            </w:r>
            <w:proofErr w:type="spellStart"/>
            <w:r w:rsidRPr="00B63F9F">
              <w:rPr>
                <w:rFonts w:ascii="Arial" w:eastAsia="Batang" w:hAnsi="Arial" w:cs="Arial"/>
                <w:i/>
              </w:rPr>
              <w:t>africana</w:t>
            </w:r>
            <w:proofErr w:type="spellEnd"/>
          </w:p>
        </w:tc>
        <w:tc>
          <w:tcPr>
            <w:tcW w:w="184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Smell/thin  </w:t>
            </w:r>
          </w:p>
        </w:tc>
        <w:tc>
          <w:tcPr>
            <w:tcW w:w="1134" w:type="dxa"/>
            <w:tcBorders>
              <w:top w:val="nil"/>
              <w:left w:val="nil"/>
              <w:bottom w:val="nil"/>
              <w:right w:val="nil"/>
            </w:tcBorders>
            <w:shd w:val="clear" w:color="auto" w:fill="auto"/>
            <w:noWrap/>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&lt;2.0</w:t>
            </w:r>
          </w:p>
        </w:tc>
        <w:tc>
          <w:tcPr>
            <w:tcW w:w="3827"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Partly erect, 2.74 – 3.74 (3.28)</w:t>
            </w:r>
          </w:p>
        </w:tc>
      </w:tr>
      <w:tr w:rsidR="000C5C46" w:rsidRPr="00B63F9F" w:rsidTr="008B583B">
        <w:trPr>
          <w:trHeight w:val="300"/>
        </w:trPr>
        <w:tc>
          <w:tcPr>
            <w:tcW w:w="228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proofErr w:type="spellStart"/>
            <w:r w:rsidRPr="00B63F9F">
              <w:rPr>
                <w:rFonts w:ascii="Arial" w:hAnsi="Arial" w:cs="Arial"/>
                <w:i/>
                <w:iCs/>
                <w:color w:val="000000"/>
                <w:lang w:eastAsia="en-GB"/>
              </w:rPr>
              <w:t>erecta</w:t>
            </w:r>
            <w:proofErr w:type="spellEnd"/>
            <w:r w:rsidRPr="00B63F9F">
              <w:rPr>
                <w:rFonts w:ascii="Arial" w:hAnsi="Arial" w:cs="Arial"/>
                <w:color w:val="000000"/>
                <w:lang w:eastAsia="en-GB"/>
              </w:rPr>
              <w:t xml:space="preserve"> </w:t>
            </w:r>
            <w:proofErr w:type="spellStart"/>
            <w:r w:rsidRPr="00B63F9F">
              <w:rPr>
                <w:rFonts w:ascii="Arial" w:hAnsi="Arial" w:cs="Arial"/>
                <w:color w:val="000000"/>
                <w:lang w:eastAsia="en-GB"/>
              </w:rPr>
              <w:t>Schumach</w:t>
            </w:r>
            <w:proofErr w:type="spellEnd"/>
          </w:p>
        </w:tc>
        <w:tc>
          <w:tcPr>
            <w:tcW w:w="184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Strong smell/thick</w:t>
            </w:r>
          </w:p>
        </w:tc>
        <w:tc>
          <w:tcPr>
            <w:tcW w:w="1134" w:type="dxa"/>
            <w:tcBorders>
              <w:top w:val="nil"/>
              <w:left w:val="nil"/>
              <w:bottom w:val="nil"/>
              <w:right w:val="nil"/>
            </w:tcBorders>
            <w:shd w:val="clear" w:color="auto" w:fill="auto"/>
            <w:noWrap/>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5.0 – 18.0</w:t>
            </w:r>
          </w:p>
        </w:tc>
        <w:tc>
          <w:tcPr>
            <w:tcW w:w="3827"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Underground trailing, 1.31 – 2.21 (1.81)</w:t>
            </w:r>
          </w:p>
        </w:tc>
      </w:tr>
      <w:tr w:rsidR="000C5C46" w:rsidRPr="00B63F9F" w:rsidTr="008B583B">
        <w:trPr>
          <w:trHeight w:val="300"/>
        </w:trPr>
        <w:tc>
          <w:tcPr>
            <w:tcW w:w="228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lastRenderedPageBreak/>
              <w:t xml:space="preserve">K. </w:t>
            </w:r>
            <w:r w:rsidRPr="00A027C8">
              <w:rPr>
                <w:rFonts w:ascii="Arial" w:hAnsi="Arial" w:cs="Arial"/>
                <w:i/>
                <w:iCs/>
                <w:noProof/>
                <w:color w:val="000000"/>
                <w:lang w:eastAsia="en-GB"/>
              </w:rPr>
              <w:t>erecta</w:t>
            </w:r>
            <w:r w:rsidRPr="00B63F9F">
              <w:rPr>
                <w:rFonts w:ascii="Arial" w:hAnsi="Arial" w:cs="Arial"/>
                <w:i/>
                <w:iCs/>
                <w:color w:val="000000"/>
                <w:lang w:eastAsia="en-GB"/>
              </w:rPr>
              <w:t xml:space="preserve"> </w:t>
            </w:r>
            <w:proofErr w:type="spellStart"/>
            <w:r w:rsidRPr="00B63F9F">
              <w:rPr>
                <w:rFonts w:ascii="Arial" w:hAnsi="Arial" w:cs="Arial"/>
                <w:color w:val="000000"/>
                <w:lang w:eastAsia="en-GB"/>
              </w:rPr>
              <w:t>var</w:t>
            </w:r>
            <w:proofErr w:type="spellEnd"/>
            <w:r w:rsidRPr="00B63F9F">
              <w:rPr>
                <w:rFonts w:ascii="Arial" w:hAnsi="Arial" w:cs="Arial"/>
                <w:color w:val="000000"/>
                <w:lang w:eastAsia="en-GB"/>
              </w:rPr>
              <w:t xml:space="preserve"> </w:t>
            </w:r>
            <w:r w:rsidRPr="00A027C8">
              <w:rPr>
                <w:rFonts w:ascii="Arial" w:hAnsi="Arial" w:cs="Arial"/>
                <w:i/>
                <w:iCs/>
                <w:noProof/>
                <w:color w:val="000000"/>
                <w:lang w:eastAsia="en-GB"/>
              </w:rPr>
              <w:t>polyphylla</w:t>
            </w:r>
          </w:p>
        </w:tc>
        <w:tc>
          <w:tcPr>
            <w:tcW w:w="184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Strong smell/thick</w:t>
            </w:r>
          </w:p>
        </w:tc>
        <w:tc>
          <w:tcPr>
            <w:tcW w:w="1134" w:type="dxa"/>
            <w:tcBorders>
              <w:top w:val="nil"/>
              <w:left w:val="nil"/>
              <w:bottom w:val="nil"/>
              <w:right w:val="nil"/>
            </w:tcBorders>
            <w:shd w:val="clear" w:color="auto" w:fill="auto"/>
            <w:noWrap/>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2.0 – 4.0</w:t>
            </w:r>
          </w:p>
        </w:tc>
        <w:tc>
          <w:tcPr>
            <w:tcW w:w="3827"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Underground trailing, 7.82-8.88 (8.45)</w:t>
            </w:r>
          </w:p>
        </w:tc>
      </w:tr>
      <w:tr w:rsidR="000C5C46" w:rsidRPr="00B63F9F" w:rsidTr="008B583B">
        <w:trPr>
          <w:trHeight w:val="300"/>
        </w:trPr>
        <w:tc>
          <w:tcPr>
            <w:tcW w:w="228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r w:rsidRPr="00A027C8">
              <w:rPr>
                <w:rFonts w:ascii="Arial" w:hAnsi="Arial" w:cs="Arial"/>
                <w:i/>
                <w:iCs/>
                <w:noProof/>
                <w:color w:val="000000"/>
                <w:lang w:eastAsia="en-GB"/>
              </w:rPr>
              <w:t>pumila</w:t>
            </w:r>
          </w:p>
        </w:tc>
        <w:tc>
          <w:tcPr>
            <w:tcW w:w="184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Strong smell</w:t>
            </w:r>
          </w:p>
        </w:tc>
        <w:tc>
          <w:tcPr>
            <w:tcW w:w="1134" w:type="dxa"/>
            <w:tcBorders>
              <w:top w:val="nil"/>
              <w:left w:val="nil"/>
              <w:bottom w:val="nil"/>
              <w:right w:val="nil"/>
            </w:tcBorders>
            <w:shd w:val="clear" w:color="auto" w:fill="auto"/>
            <w:noWrap/>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&lt;2.0</w:t>
            </w:r>
          </w:p>
        </w:tc>
        <w:tc>
          <w:tcPr>
            <w:tcW w:w="3827"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Partly erect, 1.80 – 2.35 (2.16)</w:t>
            </w:r>
          </w:p>
        </w:tc>
      </w:tr>
      <w:tr w:rsidR="000C5C46" w:rsidRPr="00B63F9F" w:rsidTr="008B583B">
        <w:trPr>
          <w:trHeight w:val="300"/>
        </w:trPr>
        <w:tc>
          <w:tcPr>
            <w:tcW w:w="228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proofErr w:type="spellStart"/>
            <w:r w:rsidRPr="00B63F9F">
              <w:rPr>
                <w:rFonts w:ascii="Arial" w:hAnsi="Arial" w:cs="Arial"/>
                <w:i/>
                <w:iCs/>
                <w:color w:val="000000"/>
                <w:lang w:eastAsia="en-GB"/>
              </w:rPr>
              <w:t>brevifolia</w:t>
            </w:r>
            <w:proofErr w:type="spellEnd"/>
          </w:p>
        </w:tc>
        <w:tc>
          <w:tcPr>
            <w:tcW w:w="184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Strong smell/thin </w:t>
            </w:r>
          </w:p>
        </w:tc>
        <w:tc>
          <w:tcPr>
            <w:tcW w:w="1134" w:type="dxa"/>
            <w:tcBorders>
              <w:top w:val="nil"/>
              <w:left w:val="nil"/>
              <w:bottom w:val="nil"/>
              <w:right w:val="nil"/>
            </w:tcBorders>
            <w:shd w:val="clear" w:color="auto" w:fill="auto"/>
            <w:noWrap/>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8.0 – 17.0</w:t>
            </w:r>
          </w:p>
        </w:tc>
        <w:tc>
          <w:tcPr>
            <w:tcW w:w="3827"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Underground partly erect, 1.19 – 2.00 (1.42)</w:t>
            </w:r>
          </w:p>
        </w:tc>
      </w:tr>
      <w:tr w:rsidR="000C5C46" w:rsidRPr="00B63F9F" w:rsidTr="008B583B">
        <w:trPr>
          <w:trHeight w:val="300"/>
        </w:trPr>
        <w:tc>
          <w:tcPr>
            <w:tcW w:w="228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proofErr w:type="spellStart"/>
            <w:r w:rsidRPr="00B63F9F">
              <w:rPr>
                <w:rFonts w:ascii="Arial" w:hAnsi="Arial" w:cs="Arial"/>
                <w:i/>
                <w:iCs/>
                <w:color w:val="000000"/>
                <w:lang w:eastAsia="en-GB"/>
              </w:rPr>
              <w:t>bulbosa</w:t>
            </w:r>
            <w:proofErr w:type="spellEnd"/>
          </w:p>
        </w:tc>
        <w:tc>
          <w:tcPr>
            <w:tcW w:w="184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Strong smells/thin </w:t>
            </w:r>
          </w:p>
        </w:tc>
        <w:tc>
          <w:tcPr>
            <w:tcW w:w="1134" w:type="dxa"/>
            <w:tcBorders>
              <w:top w:val="nil"/>
              <w:left w:val="nil"/>
              <w:bottom w:val="nil"/>
              <w:right w:val="nil"/>
            </w:tcBorders>
            <w:shd w:val="clear" w:color="auto" w:fill="auto"/>
            <w:noWrap/>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5.0 – 7.0</w:t>
            </w:r>
          </w:p>
        </w:tc>
        <w:tc>
          <w:tcPr>
            <w:tcW w:w="3827"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Underground trailing/ trailing on soil surface, 0.48 – 1.32 (0.76)</w:t>
            </w:r>
          </w:p>
        </w:tc>
      </w:tr>
      <w:tr w:rsidR="000C5C46" w:rsidRPr="00B63F9F" w:rsidTr="008B583B">
        <w:trPr>
          <w:trHeight w:val="330"/>
        </w:trPr>
        <w:tc>
          <w:tcPr>
            <w:tcW w:w="2283" w:type="dxa"/>
            <w:tcBorders>
              <w:top w:val="nil"/>
              <w:left w:val="nil"/>
              <w:bottom w:val="nil"/>
              <w:right w:val="nil"/>
            </w:tcBorders>
            <w:shd w:val="clear" w:color="auto" w:fill="auto"/>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r w:rsidRPr="00A027C8">
              <w:rPr>
                <w:rFonts w:ascii="Arial" w:hAnsi="Arial" w:cs="Arial"/>
                <w:i/>
                <w:iCs/>
                <w:noProof/>
                <w:color w:val="000000"/>
                <w:lang w:eastAsia="en-GB"/>
              </w:rPr>
              <w:t>peruviana</w:t>
            </w:r>
          </w:p>
        </w:tc>
        <w:tc>
          <w:tcPr>
            <w:tcW w:w="1843" w:type="dxa"/>
            <w:tcBorders>
              <w:top w:val="nil"/>
              <w:left w:val="nil"/>
              <w:bottom w:val="nil"/>
              <w:right w:val="nil"/>
            </w:tcBorders>
            <w:shd w:val="clear" w:color="auto" w:fill="auto"/>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Smell/thick</w:t>
            </w:r>
          </w:p>
        </w:tc>
        <w:tc>
          <w:tcPr>
            <w:tcW w:w="1134" w:type="dxa"/>
            <w:tcBorders>
              <w:top w:val="nil"/>
              <w:left w:val="nil"/>
              <w:bottom w:val="nil"/>
              <w:right w:val="nil"/>
            </w:tcBorders>
            <w:shd w:val="clear" w:color="auto" w:fill="auto"/>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4.0 – 9.0</w:t>
            </w:r>
          </w:p>
        </w:tc>
        <w:tc>
          <w:tcPr>
            <w:tcW w:w="3827" w:type="dxa"/>
            <w:tcBorders>
              <w:top w:val="nil"/>
              <w:left w:val="nil"/>
              <w:bottom w:val="nil"/>
              <w:right w:val="nil"/>
            </w:tcBorders>
            <w:shd w:val="clear" w:color="auto" w:fill="auto"/>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Underground trailing, 7.88 – 7.94 (7.93)</w:t>
            </w:r>
          </w:p>
        </w:tc>
      </w:tr>
      <w:tr w:rsidR="000C5C46" w:rsidRPr="00B63F9F" w:rsidTr="008B583B">
        <w:trPr>
          <w:trHeight w:val="330"/>
        </w:trPr>
        <w:tc>
          <w:tcPr>
            <w:tcW w:w="2283" w:type="dxa"/>
            <w:tcBorders>
              <w:top w:val="nil"/>
              <w:left w:val="nil"/>
              <w:bottom w:val="single" w:sz="4" w:space="0" w:color="auto"/>
              <w:right w:val="nil"/>
            </w:tcBorders>
            <w:shd w:val="clear" w:color="auto" w:fill="auto"/>
            <w:vAlign w:val="center"/>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r w:rsidRPr="00A027C8">
              <w:rPr>
                <w:rFonts w:ascii="Arial" w:hAnsi="Arial" w:cs="Arial"/>
                <w:i/>
                <w:iCs/>
                <w:noProof/>
                <w:color w:val="000000"/>
                <w:lang w:eastAsia="en-GB"/>
              </w:rPr>
              <w:t>squamulata</w:t>
            </w:r>
          </w:p>
        </w:tc>
        <w:tc>
          <w:tcPr>
            <w:tcW w:w="1843" w:type="dxa"/>
            <w:tcBorders>
              <w:top w:val="nil"/>
              <w:left w:val="nil"/>
              <w:bottom w:val="single" w:sz="4" w:space="0" w:color="auto"/>
              <w:right w:val="nil"/>
            </w:tcBorders>
            <w:shd w:val="clear" w:color="auto" w:fill="auto"/>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Smell</w:t>
            </w:r>
          </w:p>
        </w:tc>
        <w:tc>
          <w:tcPr>
            <w:tcW w:w="1134" w:type="dxa"/>
            <w:tcBorders>
              <w:top w:val="nil"/>
              <w:left w:val="nil"/>
              <w:bottom w:val="single" w:sz="4" w:space="0" w:color="auto"/>
              <w:right w:val="nil"/>
            </w:tcBorders>
            <w:shd w:val="clear" w:color="auto" w:fill="auto"/>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2.0 – 3.5</w:t>
            </w:r>
          </w:p>
        </w:tc>
        <w:tc>
          <w:tcPr>
            <w:tcW w:w="3827" w:type="dxa"/>
            <w:tcBorders>
              <w:top w:val="nil"/>
              <w:left w:val="nil"/>
              <w:bottom w:val="single" w:sz="4" w:space="0" w:color="auto"/>
              <w:right w:val="nil"/>
            </w:tcBorders>
            <w:shd w:val="clear" w:color="auto" w:fill="auto"/>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Not trailing with underground bulbs</w:t>
            </w:r>
          </w:p>
        </w:tc>
      </w:tr>
    </w:tbl>
    <w:p w:rsidR="000C5C46" w:rsidRPr="00B63F9F" w:rsidRDefault="000C5C46" w:rsidP="000C5C46">
      <w:pPr>
        <w:ind w:left="567" w:hanging="567"/>
        <w:jc w:val="both"/>
        <w:rPr>
          <w:rFonts w:ascii="Arial" w:hAnsi="Arial" w:cs="Arial"/>
          <w:b/>
        </w:rPr>
      </w:pPr>
    </w:p>
    <w:p w:rsidR="002A564A" w:rsidRDefault="002A564A" w:rsidP="00F21E57">
      <w:pPr>
        <w:spacing w:line="432" w:lineRule="auto"/>
        <w:jc w:val="both"/>
        <w:outlineLvl w:val="0"/>
        <w:rPr>
          <w:rFonts w:ascii="Arial" w:hAnsi="Arial" w:cs="Arial"/>
          <w:b/>
          <w:i/>
        </w:rPr>
      </w:pPr>
      <w:r>
        <w:rPr>
          <w:rFonts w:ascii="Arial" w:hAnsi="Arial" w:cs="Arial"/>
          <w:b/>
        </w:rPr>
        <w:t xml:space="preserve">3.1.7 </w:t>
      </w:r>
      <w:proofErr w:type="spellStart"/>
      <w:r w:rsidR="000C5C46" w:rsidRPr="00B63F9F">
        <w:rPr>
          <w:rFonts w:ascii="Arial" w:hAnsi="Arial" w:cs="Arial"/>
          <w:b/>
          <w:i/>
        </w:rPr>
        <w:t>Kylli</w:t>
      </w:r>
      <w:r>
        <w:rPr>
          <w:rFonts w:ascii="Arial" w:hAnsi="Arial" w:cs="Arial"/>
          <w:b/>
          <w:i/>
        </w:rPr>
        <w:t>nga</w:t>
      </w:r>
      <w:proofErr w:type="spellEnd"/>
      <w:r>
        <w:rPr>
          <w:rFonts w:ascii="Arial" w:hAnsi="Arial" w:cs="Arial"/>
          <w:b/>
          <w:i/>
        </w:rPr>
        <w:t xml:space="preserve"> </w:t>
      </w:r>
      <w:r w:rsidRPr="00A027C8">
        <w:rPr>
          <w:rFonts w:ascii="Arial" w:hAnsi="Arial" w:cs="Arial"/>
          <w:b/>
          <w:i/>
          <w:noProof/>
        </w:rPr>
        <w:t>odorata</w:t>
      </w:r>
    </w:p>
    <w:p w:rsidR="000C5C46" w:rsidRPr="00B63F9F" w:rsidRDefault="000C5C46" w:rsidP="000C5C46">
      <w:pPr>
        <w:spacing w:line="432" w:lineRule="auto"/>
        <w:jc w:val="both"/>
        <w:rPr>
          <w:rFonts w:ascii="Arial" w:hAnsi="Arial" w:cs="Arial"/>
        </w:rPr>
      </w:pPr>
      <w:proofErr w:type="gramStart"/>
      <w:r w:rsidRPr="00B63F9F">
        <w:rPr>
          <w:rFonts w:ascii="Arial" w:hAnsi="Arial" w:cs="Arial"/>
        </w:rPr>
        <w:t>An erect</w:t>
      </w:r>
      <w:proofErr w:type="gramEnd"/>
      <w:r w:rsidRPr="00B63F9F">
        <w:rPr>
          <w:rFonts w:ascii="Arial" w:hAnsi="Arial" w:cs="Arial"/>
        </w:rPr>
        <w:t xml:space="preserve"> perennial sedge of 1.6 – 32.0 cm tall, underground rhizome rarely seen, 1.43 – 3.16 mm thick, shoots are clustered together and with purple scales (Figure 6). Leaves 11.9 – 14.2 cm long, 3.0 – 4.0 mm wide, clustered at the base of the culm, leaf sheath completely wrapped at the base of the culm. </w:t>
      </w:r>
      <w:r w:rsidR="00A80151">
        <w:rPr>
          <w:rFonts w:ascii="Arial" w:hAnsi="Arial" w:cs="Arial"/>
          <w:noProof/>
        </w:rPr>
        <w:t>The i</w:t>
      </w:r>
      <w:r w:rsidRPr="00A80151">
        <w:rPr>
          <w:rFonts w:ascii="Arial" w:hAnsi="Arial" w:cs="Arial"/>
          <w:noProof/>
        </w:rPr>
        <w:t>nflorescence</w:t>
      </w:r>
      <w:r w:rsidRPr="00B63F9F">
        <w:rPr>
          <w:rFonts w:ascii="Arial" w:hAnsi="Arial" w:cs="Arial"/>
        </w:rPr>
        <w:t xml:space="preserve"> is subtended in culms 16.0 – 320.0 mm long, with 3 – 6 leafy bracts, 20.0 – 80.0 mm long and 1.5 – 4.0 mm wide. </w:t>
      </w:r>
      <w:proofErr w:type="gramStart"/>
      <w:r w:rsidRPr="00B63F9F">
        <w:rPr>
          <w:rFonts w:ascii="Arial" w:hAnsi="Arial" w:cs="Arial"/>
        </w:rPr>
        <w:t>Flower-head 1 - 4, greenish-white or white, 11.0 – 13.0 mm long and 8.0 – 10.0 mm wide (Table 4).</w:t>
      </w:r>
      <w:proofErr w:type="gramEnd"/>
      <w:r w:rsidRPr="00B63F9F">
        <w:rPr>
          <w:rFonts w:ascii="Arial" w:hAnsi="Arial" w:cs="Arial"/>
        </w:rPr>
        <w:t xml:space="preserve"> </w:t>
      </w:r>
    </w:p>
    <w:p w:rsidR="000C5C46" w:rsidRPr="00B63F9F" w:rsidRDefault="000C5C46" w:rsidP="000C5C46">
      <w:pPr>
        <w:jc w:val="center"/>
        <w:rPr>
          <w:rFonts w:ascii="Arial" w:hAnsi="Arial" w:cs="Arial"/>
          <w:i/>
        </w:rPr>
      </w:pPr>
      <w:r w:rsidRPr="00B63F9F">
        <w:rPr>
          <w:rFonts w:ascii="Arial" w:hAnsi="Arial" w:cs="Arial"/>
          <w:noProof/>
          <w:lang w:val="en-GB" w:eastAsia="en-GB"/>
        </w:rPr>
        <w:drawing>
          <wp:inline distT="0" distB="0" distL="0" distR="0">
            <wp:extent cx="5248275" cy="388854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email">
                      <a:extLst>
                        <a:ext uri="{28A0092B-C50C-407E-A947-70E740481C1C}">
                          <a14:useLocalDpi xmlns:a14="http://schemas.microsoft.com/office/drawing/2010/main"/>
                        </a:ext>
                      </a:extLst>
                    </a:blip>
                    <a:stretch>
                      <a:fillRect/>
                    </a:stretch>
                  </pic:blipFill>
                  <pic:spPr>
                    <a:xfrm>
                      <a:off x="0" y="0"/>
                      <a:ext cx="5248695" cy="3888856"/>
                    </a:xfrm>
                    <a:prstGeom prst="rect">
                      <a:avLst/>
                    </a:prstGeom>
                  </pic:spPr>
                </pic:pic>
              </a:graphicData>
            </a:graphic>
          </wp:inline>
        </w:drawing>
      </w:r>
    </w:p>
    <w:p w:rsidR="000C5C46" w:rsidRPr="00B63F9F" w:rsidRDefault="000C5C46" w:rsidP="000C5C46">
      <w:pPr>
        <w:jc w:val="both"/>
        <w:rPr>
          <w:rFonts w:ascii="Arial" w:hAnsi="Arial" w:cs="Arial"/>
        </w:rPr>
      </w:pPr>
      <w:r w:rsidRPr="00B63F9F">
        <w:rPr>
          <w:rFonts w:ascii="Arial" w:hAnsi="Arial" w:cs="Arial"/>
          <w:b/>
          <w:bCs/>
          <w:iCs/>
        </w:rPr>
        <w:t xml:space="preserve">Figure 7: </w:t>
      </w:r>
      <w:r w:rsidRPr="00B63F9F">
        <w:rPr>
          <w:rFonts w:ascii="Arial" w:hAnsi="Arial" w:cs="Arial"/>
          <w:bCs/>
          <w:iCs/>
        </w:rPr>
        <w:t xml:space="preserve">Morphological features of </w:t>
      </w:r>
      <w:r w:rsidRPr="00B63F9F">
        <w:rPr>
          <w:rFonts w:ascii="Arial" w:hAnsi="Arial" w:cs="Arial"/>
          <w:i/>
        </w:rPr>
        <w:t xml:space="preserve">K. </w:t>
      </w:r>
      <w:r w:rsidRPr="00A027C8">
        <w:rPr>
          <w:rFonts w:ascii="Arial" w:hAnsi="Arial" w:cs="Arial"/>
          <w:i/>
          <w:noProof/>
        </w:rPr>
        <w:t>pumila</w:t>
      </w:r>
      <w:r w:rsidRPr="00B63F9F">
        <w:rPr>
          <w:rFonts w:ascii="Arial" w:hAnsi="Arial" w:cs="Arial"/>
          <w:i/>
        </w:rPr>
        <w:t xml:space="preserve"> </w:t>
      </w:r>
      <w:r w:rsidRPr="00B63F9F">
        <w:rPr>
          <w:rFonts w:ascii="Arial" w:hAnsi="Arial" w:cs="Arial"/>
          <w:bCs/>
          <w:iCs/>
        </w:rPr>
        <w:t>(A) cluster of plants, (B) rhizome and (C) inflorescence head</w:t>
      </w:r>
    </w:p>
    <w:p w:rsidR="000C5C46" w:rsidRPr="00B63F9F" w:rsidRDefault="000C5C46" w:rsidP="000C5C46">
      <w:pPr>
        <w:rPr>
          <w:rFonts w:ascii="Arial" w:hAnsi="Arial" w:cs="Arial"/>
          <w:i/>
        </w:rPr>
      </w:pPr>
    </w:p>
    <w:p w:rsidR="002A564A" w:rsidRDefault="002A564A" w:rsidP="00F21E57">
      <w:pPr>
        <w:spacing w:line="480" w:lineRule="auto"/>
        <w:jc w:val="both"/>
        <w:outlineLvl w:val="0"/>
        <w:rPr>
          <w:rFonts w:ascii="Arial" w:hAnsi="Arial" w:cs="Arial"/>
          <w:b/>
          <w:i/>
        </w:rPr>
      </w:pPr>
      <w:r>
        <w:rPr>
          <w:rFonts w:ascii="Arial" w:hAnsi="Arial" w:cs="Arial"/>
          <w:b/>
        </w:rPr>
        <w:lastRenderedPageBreak/>
        <w:t xml:space="preserve">3.1.8 </w:t>
      </w:r>
      <w:proofErr w:type="spellStart"/>
      <w:r>
        <w:rPr>
          <w:rFonts w:ascii="Arial" w:hAnsi="Arial" w:cs="Arial"/>
          <w:b/>
          <w:i/>
        </w:rPr>
        <w:t>Kyllinga</w:t>
      </w:r>
      <w:proofErr w:type="spellEnd"/>
      <w:r>
        <w:rPr>
          <w:rFonts w:ascii="Arial" w:hAnsi="Arial" w:cs="Arial"/>
          <w:b/>
          <w:i/>
        </w:rPr>
        <w:t xml:space="preserve"> </w:t>
      </w:r>
      <w:r w:rsidRPr="00A027C8">
        <w:rPr>
          <w:rFonts w:ascii="Arial" w:hAnsi="Arial" w:cs="Arial"/>
          <w:b/>
          <w:i/>
          <w:noProof/>
        </w:rPr>
        <w:t>erecta</w:t>
      </w:r>
      <w:r>
        <w:rPr>
          <w:rFonts w:ascii="Arial" w:hAnsi="Arial" w:cs="Arial"/>
          <w:b/>
          <w:i/>
        </w:rPr>
        <w:t xml:space="preserve"> var. </w:t>
      </w:r>
      <w:r w:rsidRPr="00A027C8">
        <w:rPr>
          <w:rFonts w:ascii="Arial" w:hAnsi="Arial" w:cs="Arial"/>
          <w:b/>
          <w:i/>
          <w:noProof/>
        </w:rPr>
        <w:t>polyphylla</w:t>
      </w:r>
    </w:p>
    <w:p w:rsidR="000C5C46" w:rsidRPr="00B63F9F" w:rsidRDefault="000C5C46" w:rsidP="000C5C46">
      <w:pPr>
        <w:spacing w:line="480" w:lineRule="auto"/>
        <w:jc w:val="both"/>
        <w:rPr>
          <w:rFonts w:ascii="Arial" w:hAnsi="Arial" w:cs="Arial"/>
        </w:rPr>
      </w:pPr>
      <w:proofErr w:type="gramStart"/>
      <w:r w:rsidRPr="00B63F9F">
        <w:rPr>
          <w:rFonts w:ascii="Arial" w:hAnsi="Arial" w:cs="Arial"/>
        </w:rPr>
        <w:t>An erect</w:t>
      </w:r>
      <w:proofErr w:type="gramEnd"/>
      <w:r w:rsidRPr="00B63F9F">
        <w:rPr>
          <w:rFonts w:ascii="Arial" w:hAnsi="Arial" w:cs="Arial"/>
        </w:rPr>
        <w:t xml:space="preserve"> perennial sedge of about 17.0 – 57.9 cm tall. Leaves 24.0 – 116.0 mm long, 4.0 – 4.5 mm wide, not clustered at the base of the culm, leaf sheath completely wrapped to the base of the culm without overlap (Table 2, Figure 8).  Rhizome is thick (7.82 – 8.88 mm thick) with minimal underground trailing, shoots are densely packed with light purple scales, internode 2.0 – 4.0 mm long (Table 3).  The inflorescence is supported in culm of about 17.0 – 57.9 cm long, with solitary flower-heads, greenish-white or yellow, 8.0 – 10.0 mm long, 6.0 – 10.0 mm wide with 5 – 6 leafy bracts 22.0 - 148.0 mm long and 1.0 – 4.0 mm wide (Table 4).</w:t>
      </w:r>
    </w:p>
    <w:p w:rsidR="000C5C46" w:rsidRPr="00B63F9F" w:rsidRDefault="000C5C46" w:rsidP="000C5C46">
      <w:pPr>
        <w:jc w:val="center"/>
        <w:rPr>
          <w:rFonts w:ascii="Arial" w:hAnsi="Arial" w:cs="Arial"/>
          <w:i/>
        </w:rPr>
      </w:pPr>
      <w:r w:rsidRPr="00B63F9F">
        <w:rPr>
          <w:rFonts w:ascii="Arial" w:hAnsi="Arial" w:cs="Arial"/>
          <w:noProof/>
          <w:lang w:val="en-GB" w:eastAsia="en-GB"/>
        </w:rPr>
        <w:drawing>
          <wp:inline distT="0" distB="0" distL="0" distR="0">
            <wp:extent cx="5210175" cy="4792136"/>
            <wp:effectExtent l="0" t="0" r="0"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email">
                      <a:extLst>
                        <a:ext uri="{28A0092B-C50C-407E-A947-70E740481C1C}">
                          <a14:useLocalDpi xmlns:a14="http://schemas.microsoft.com/office/drawing/2010/main"/>
                        </a:ext>
                      </a:extLst>
                    </a:blip>
                    <a:stretch>
                      <a:fillRect/>
                    </a:stretch>
                  </pic:blipFill>
                  <pic:spPr>
                    <a:xfrm>
                      <a:off x="0" y="0"/>
                      <a:ext cx="5206835" cy="4789064"/>
                    </a:xfrm>
                    <a:prstGeom prst="rect">
                      <a:avLst/>
                    </a:prstGeom>
                  </pic:spPr>
                </pic:pic>
              </a:graphicData>
            </a:graphic>
          </wp:inline>
        </w:drawing>
      </w:r>
    </w:p>
    <w:p w:rsidR="000C5C46" w:rsidRPr="00B63F9F" w:rsidRDefault="000C5C46" w:rsidP="000C5C46">
      <w:pPr>
        <w:jc w:val="both"/>
        <w:rPr>
          <w:rFonts w:ascii="Arial" w:hAnsi="Arial" w:cs="Arial"/>
        </w:rPr>
      </w:pPr>
      <w:r w:rsidRPr="00B63F9F">
        <w:rPr>
          <w:rFonts w:ascii="Arial" w:hAnsi="Arial" w:cs="Arial"/>
          <w:b/>
          <w:bCs/>
          <w:iCs/>
        </w:rPr>
        <w:t xml:space="preserve">Figure 8: </w:t>
      </w:r>
      <w:r w:rsidRPr="00B63F9F">
        <w:rPr>
          <w:rFonts w:ascii="Arial" w:hAnsi="Arial" w:cs="Arial"/>
          <w:bCs/>
          <w:iCs/>
        </w:rPr>
        <w:t xml:space="preserve">Morphological features of </w:t>
      </w:r>
      <w:r w:rsidRPr="00B63F9F">
        <w:rPr>
          <w:rFonts w:ascii="Arial" w:hAnsi="Arial" w:cs="Arial"/>
          <w:i/>
        </w:rPr>
        <w:t xml:space="preserve">K. </w:t>
      </w:r>
      <w:r w:rsidRPr="00A027C8">
        <w:rPr>
          <w:rFonts w:ascii="Arial" w:hAnsi="Arial" w:cs="Arial"/>
          <w:i/>
          <w:noProof/>
        </w:rPr>
        <w:t>erecta</w:t>
      </w:r>
      <w:r w:rsidRPr="00B63F9F">
        <w:rPr>
          <w:rFonts w:ascii="Arial" w:hAnsi="Arial" w:cs="Arial"/>
          <w:i/>
        </w:rPr>
        <w:t xml:space="preserve"> </w:t>
      </w:r>
      <w:proofErr w:type="spellStart"/>
      <w:r w:rsidRPr="00B63F9F">
        <w:rPr>
          <w:rFonts w:ascii="Arial" w:hAnsi="Arial" w:cs="Arial"/>
        </w:rPr>
        <w:t>var</w:t>
      </w:r>
      <w:proofErr w:type="spellEnd"/>
      <w:r w:rsidRPr="00B63F9F">
        <w:rPr>
          <w:rFonts w:ascii="Arial" w:hAnsi="Arial" w:cs="Arial"/>
        </w:rPr>
        <w:t xml:space="preserve"> </w:t>
      </w:r>
      <w:r w:rsidRPr="00A027C8">
        <w:rPr>
          <w:rFonts w:ascii="Arial" w:hAnsi="Arial" w:cs="Arial"/>
          <w:i/>
          <w:noProof/>
        </w:rPr>
        <w:t>polyphylla</w:t>
      </w:r>
      <w:r w:rsidRPr="00B63F9F">
        <w:rPr>
          <w:rFonts w:ascii="Arial" w:hAnsi="Arial" w:cs="Arial"/>
          <w:i/>
        </w:rPr>
        <w:t xml:space="preserve"> </w:t>
      </w:r>
      <w:r w:rsidRPr="00B63F9F">
        <w:rPr>
          <w:rFonts w:ascii="Arial" w:hAnsi="Arial" w:cs="Arial"/>
          <w:bCs/>
          <w:iCs/>
        </w:rPr>
        <w:t>(A) cluster of culms, (B) trailing rhizome and (C) inflorescence head</w:t>
      </w:r>
    </w:p>
    <w:p w:rsidR="000C5C46" w:rsidRPr="00B63F9F" w:rsidRDefault="000C5C46" w:rsidP="000C5C46">
      <w:pPr>
        <w:jc w:val="center"/>
        <w:rPr>
          <w:rFonts w:ascii="Arial" w:hAnsi="Arial" w:cs="Arial"/>
          <w:i/>
        </w:rPr>
      </w:pPr>
    </w:p>
    <w:p w:rsidR="002A564A" w:rsidRDefault="002A564A" w:rsidP="00F21E57">
      <w:pPr>
        <w:spacing w:line="432" w:lineRule="auto"/>
        <w:jc w:val="both"/>
        <w:outlineLvl w:val="0"/>
        <w:rPr>
          <w:rFonts w:ascii="Arial" w:hAnsi="Arial" w:cs="Arial"/>
          <w:b/>
          <w:i/>
        </w:rPr>
      </w:pPr>
      <w:r>
        <w:rPr>
          <w:rFonts w:ascii="Arial" w:hAnsi="Arial" w:cs="Arial"/>
          <w:b/>
        </w:rPr>
        <w:t xml:space="preserve">3.1.9 </w:t>
      </w:r>
      <w:proofErr w:type="spellStart"/>
      <w:r>
        <w:rPr>
          <w:rFonts w:ascii="Arial" w:hAnsi="Arial" w:cs="Arial"/>
          <w:b/>
          <w:i/>
        </w:rPr>
        <w:t>Kyllinga</w:t>
      </w:r>
      <w:proofErr w:type="spellEnd"/>
      <w:r>
        <w:rPr>
          <w:rFonts w:ascii="Arial" w:hAnsi="Arial" w:cs="Arial"/>
          <w:b/>
          <w:i/>
        </w:rPr>
        <w:t xml:space="preserve"> </w:t>
      </w:r>
      <w:r w:rsidRPr="00A027C8">
        <w:rPr>
          <w:rFonts w:ascii="Arial" w:hAnsi="Arial" w:cs="Arial"/>
          <w:b/>
          <w:i/>
          <w:noProof/>
        </w:rPr>
        <w:t>tenuifolia</w:t>
      </w:r>
    </w:p>
    <w:p w:rsidR="000C5C46" w:rsidRPr="00B63F9F" w:rsidRDefault="000C5C46" w:rsidP="000C5C46">
      <w:pPr>
        <w:spacing w:line="432" w:lineRule="auto"/>
        <w:jc w:val="both"/>
        <w:rPr>
          <w:rFonts w:ascii="Arial" w:hAnsi="Arial" w:cs="Arial"/>
        </w:rPr>
      </w:pPr>
      <w:proofErr w:type="gramStart"/>
      <w:r w:rsidRPr="00B63F9F">
        <w:rPr>
          <w:rFonts w:ascii="Arial" w:hAnsi="Arial" w:cs="Arial"/>
        </w:rPr>
        <w:t>Perennial sedge of about 27.2 – 38.2 cm tall.</w:t>
      </w:r>
      <w:proofErr w:type="gramEnd"/>
      <w:r w:rsidRPr="00B63F9F">
        <w:rPr>
          <w:rFonts w:ascii="Arial" w:hAnsi="Arial" w:cs="Arial"/>
        </w:rPr>
        <w:t xml:space="preserve"> Leaves 30.0 – 350.0 mm long, 2.0 – 3.5 mm wide, clustered at the base of the culm, leaf sheath completely wrapped to the base of the culm (Table 2 and Figure 9). Rhizome not profuse (2.14 – 3.87 mm thick), not trailing, partly erect, shoots very densely packed together at the base with deep purple scales and internode less than 2.0 mm long (Table 3 and Figure 9). </w:t>
      </w:r>
      <w:r w:rsidR="00A80151">
        <w:rPr>
          <w:rFonts w:ascii="Arial" w:hAnsi="Arial" w:cs="Arial"/>
          <w:noProof/>
        </w:rPr>
        <w:t>The i</w:t>
      </w:r>
      <w:r w:rsidRPr="00A80151">
        <w:rPr>
          <w:rFonts w:ascii="Arial" w:hAnsi="Arial" w:cs="Arial"/>
          <w:noProof/>
        </w:rPr>
        <w:t>nflorescence</w:t>
      </w:r>
      <w:r w:rsidRPr="00B63F9F">
        <w:rPr>
          <w:rFonts w:ascii="Arial" w:hAnsi="Arial" w:cs="Arial"/>
        </w:rPr>
        <w:t xml:space="preserve"> is subtended in culms 272.0 – 382.0 mm long, with 3 – 4 unequal leafy bracts, 17.0 – 99.0 mm long and 1.5 – 3.0 mm wide. Flower-head conical, 3 – 4 unequal flower-heads, conical in shape, greenish-white, 8.0 – 11.0 mm long and 9.0 – 12.0 mm wide (Table 4 and Figure 9C). </w:t>
      </w:r>
    </w:p>
    <w:p w:rsidR="000C5C46" w:rsidRPr="00B63F9F" w:rsidRDefault="000C5C46" w:rsidP="000C5C46">
      <w:pPr>
        <w:jc w:val="center"/>
        <w:rPr>
          <w:rFonts w:ascii="Arial" w:hAnsi="Arial" w:cs="Arial"/>
          <w:i/>
        </w:rPr>
      </w:pPr>
      <w:r w:rsidRPr="00B63F9F">
        <w:rPr>
          <w:rFonts w:ascii="Arial" w:hAnsi="Arial" w:cs="Arial"/>
          <w:noProof/>
          <w:lang w:val="en-GB" w:eastAsia="en-GB"/>
        </w:rPr>
        <w:drawing>
          <wp:inline distT="0" distB="0" distL="0" distR="0">
            <wp:extent cx="5248275" cy="3766871"/>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email">
                      <a:extLst>
                        <a:ext uri="{28A0092B-C50C-407E-A947-70E740481C1C}">
                          <a14:useLocalDpi xmlns:a14="http://schemas.microsoft.com/office/drawing/2010/main"/>
                        </a:ext>
                      </a:extLst>
                    </a:blip>
                    <a:stretch>
                      <a:fillRect/>
                    </a:stretch>
                  </pic:blipFill>
                  <pic:spPr>
                    <a:xfrm>
                      <a:off x="0" y="0"/>
                      <a:ext cx="5244911" cy="3764456"/>
                    </a:xfrm>
                    <a:prstGeom prst="rect">
                      <a:avLst/>
                    </a:prstGeom>
                  </pic:spPr>
                </pic:pic>
              </a:graphicData>
            </a:graphic>
          </wp:inline>
        </w:drawing>
      </w:r>
    </w:p>
    <w:p w:rsidR="000C5C46" w:rsidRPr="00B63F9F" w:rsidRDefault="000C5C46" w:rsidP="000C5C46">
      <w:pPr>
        <w:jc w:val="both"/>
        <w:rPr>
          <w:rFonts w:ascii="Arial" w:hAnsi="Arial" w:cs="Arial"/>
        </w:rPr>
      </w:pPr>
      <w:r w:rsidRPr="00B63F9F">
        <w:rPr>
          <w:rFonts w:ascii="Arial" w:hAnsi="Arial" w:cs="Arial"/>
          <w:b/>
          <w:bCs/>
          <w:iCs/>
        </w:rPr>
        <w:t xml:space="preserve">Figure 9: </w:t>
      </w:r>
      <w:r w:rsidRPr="00B63F9F">
        <w:rPr>
          <w:rFonts w:ascii="Arial" w:hAnsi="Arial" w:cs="Arial"/>
          <w:bCs/>
          <w:iCs/>
        </w:rPr>
        <w:t xml:space="preserve">Morphological features of </w:t>
      </w:r>
      <w:r w:rsidRPr="00B63F9F">
        <w:rPr>
          <w:rFonts w:ascii="Arial" w:hAnsi="Arial" w:cs="Arial"/>
          <w:i/>
        </w:rPr>
        <w:t xml:space="preserve">K. </w:t>
      </w:r>
      <w:r w:rsidRPr="00A027C8">
        <w:rPr>
          <w:rFonts w:ascii="Arial" w:hAnsi="Arial" w:cs="Arial"/>
          <w:i/>
          <w:noProof/>
        </w:rPr>
        <w:t>tenuifolia</w:t>
      </w:r>
      <w:r w:rsidRPr="00B63F9F">
        <w:rPr>
          <w:rFonts w:ascii="Arial" w:hAnsi="Arial" w:cs="Arial"/>
        </w:rPr>
        <w:t xml:space="preserve"> </w:t>
      </w:r>
      <w:r w:rsidRPr="00B63F9F">
        <w:rPr>
          <w:rFonts w:ascii="Arial" w:hAnsi="Arial" w:cs="Arial"/>
          <w:bCs/>
          <w:iCs/>
        </w:rPr>
        <w:t>(A) cluster of plants, (B) rhizome and (C) inflorescence head</w:t>
      </w:r>
    </w:p>
    <w:p w:rsidR="000C5C46" w:rsidRPr="00B63F9F" w:rsidRDefault="000C5C46" w:rsidP="000C5C46">
      <w:pPr>
        <w:jc w:val="both"/>
        <w:rPr>
          <w:rFonts w:ascii="Arial" w:hAnsi="Arial" w:cs="Arial"/>
          <w:b/>
          <w:i/>
        </w:rPr>
      </w:pPr>
    </w:p>
    <w:p w:rsidR="002A564A" w:rsidRDefault="002A564A" w:rsidP="00F21E57">
      <w:pPr>
        <w:spacing w:line="480" w:lineRule="auto"/>
        <w:jc w:val="both"/>
        <w:outlineLvl w:val="0"/>
        <w:rPr>
          <w:rFonts w:ascii="Arial" w:hAnsi="Arial" w:cs="Arial"/>
          <w:b/>
          <w:i/>
        </w:rPr>
      </w:pPr>
      <w:r>
        <w:rPr>
          <w:rFonts w:ascii="Arial" w:hAnsi="Arial" w:cs="Arial"/>
          <w:b/>
        </w:rPr>
        <w:t xml:space="preserve">3.1.10 </w:t>
      </w:r>
      <w:proofErr w:type="spellStart"/>
      <w:r w:rsidR="000C5C46" w:rsidRPr="00B63F9F">
        <w:rPr>
          <w:rFonts w:ascii="Arial" w:hAnsi="Arial" w:cs="Arial"/>
          <w:b/>
          <w:i/>
        </w:rPr>
        <w:t>Kyllin</w:t>
      </w:r>
      <w:r>
        <w:rPr>
          <w:rFonts w:ascii="Arial" w:hAnsi="Arial" w:cs="Arial"/>
          <w:b/>
          <w:i/>
        </w:rPr>
        <w:t>ga</w:t>
      </w:r>
      <w:proofErr w:type="spellEnd"/>
      <w:r>
        <w:rPr>
          <w:rFonts w:ascii="Arial" w:hAnsi="Arial" w:cs="Arial"/>
          <w:b/>
          <w:i/>
        </w:rPr>
        <w:t xml:space="preserve"> </w:t>
      </w:r>
      <w:r w:rsidRPr="00A027C8">
        <w:rPr>
          <w:rFonts w:ascii="Arial" w:hAnsi="Arial" w:cs="Arial"/>
          <w:b/>
          <w:i/>
          <w:noProof/>
        </w:rPr>
        <w:t>bulbosa</w:t>
      </w:r>
    </w:p>
    <w:p w:rsidR="000C5C46" w:rsidRPr="00B63F9F" w:rsidRDefault="000C5C46" w:rsidP="000C5C46">
      <w:pPr>
        <w:spacing w:line="480" w:lineRule="auto"/>
        <w:jc w:val="both"/>
        <w:rPr>
          <w:rFonts w:ascii="Arial" w:hAnsi="Arial" w:cs="Arial"/>
        </w:rPr>
      </w:pPr>
      <w:proofErr w:type="gramStart"/>
      <w:r w:rsidRPr="00B63F9F">
        <w:rPr>
          <w:rFonts w:ascii="Arial" w:hAnsi="Arial" w:cs="Arial"/>
        </w:rPr>
        <w:t>An erect perennial sedge, about 14 2 -16.3 cm tall.</w:t>
      </w:r>
      <w:proofErr w:type="gramEnd"/>
      <w:r w:rsidRPr="00B63F9F">
        <w:rPr>
          <w:rFonts w:ascii="Arial" w:hAnsi="Arial" w:cs="Arial"/>
        </w:rPr>
        <w:t xml:space="preserve"> Leaves 16.1 – 19.1 cm long, 2.0 – 4.1 mm wide, clustered at the base of the culm (Figure 10), leaf sheath partly wrapped to the base of the culm (Table 2). Stolon about 6 -10 cm long and base of culm swollen (Figure </w:t>
      </w:r>
      <w:r w:rsidRPr="00B63F9F">
        <w:rPr>
          <w:rFonts w:ascii="Arial" w:hAnsi="Arial" w:cs="Arial"/>
        </w:rPr>
        <w:lastRenderedPageBreak/>
        <w:t>10C). Underground trailing rhizome not pronounced, 0.48 – 1.32 mm thick, and internode 5.0 – 7.0 mm long (Table 3). The inflorescence is supported in culm of about 142.0 – 163.0 mm long, solitary flower-head but partly with small ones, greenish-white or white (Figure 10). Flower-head 9.0 – 11.0 mm long and 11.0 – 12.0 mm wide with 5 unequal leaf bracts 2.5 – 9.0 mm long and 2.0 – 4.0 mm wide (Table 4 and Figure 10B).</w:t>
      </w:r>
    </w:p>
    <w:p w:rsidR="000C5C46" w:rsidRPr="00B63F9F" w:rsidRDefault="000C5C46" w:rsidP="000C5C46">
      <w:pPr>
        <w:jc w:val="center"/>
        <w:rPr>
          <w:rFonts w:ascii="Arial" w:hAnsi="Arial" w:cs="Arial"/>
          <w:b/>
          <w:bCs/>
          <w:iCs/>
        </w:rPr>
      </w:pPr>
      <w:r w:rsidRPr="00B63F9F">
        <w:rPr>
          <w:rFonts w:ascii="Arial" w:hAnsi="Arial" w:cs="Arial"/>
          <w:noProof/>
          <w:lang w:val="en-GB" w:eastAsia="en-GB"/>
        </w:rPr>
        <w:drawing>
          <wp:inline distT="0" distB="0" distL="0" distR="0">
            <wp:extent cx="5219700" cy="361085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email">
                      <a:extLst>
                        <a:ext uri="{28A0092B-C50C-407E-A947-70E740481C1C}">
                          <a14:useLocalDpi xmlns:a14="http://schemas.microsoft.com/office/drawing/2010/main"/>
                        </a:ext>
                      </a:extLst>
                    </a:blip>
                    <a:stretch>
                      <a:fillRect/>
                    </a:stretch>
                  </pic:blipFill>
                  <pic:spPr>
                    <a:xfrm>
                      <a:off x="0" y="0"/>
                      <a:ext cx="5224422" cy="3614117"/>
                    </a:xfrm>
                    <a:prstGeom prst="rect">
                      <a:avLst/>
                    </a:prstGeom>
                  </pic:spPr>
                </pic:pic>
              </a:graphicData>
            </a:graphic>
          </wp:inline>
        </w:drawing>
      </w:r>
    </w:p>
    <w:p w:rsidR="000C5C46" w:rsidRPr="00B63F9F" w:rsidRDefault="000C5C46" w:rsidP="000C5C46">
      <w:pPr>
        <w:jc w:val="both"/>
        <w:rPr>
          <w:rFonts w:ascii="Arial" w:hAnsi="Arial" w:cs="Arial"/>
        </w:rPr>
      </w:pPr>
      <w:r w:rsidRPr="00B63F9F">
        <w:rPr>
          <w:rFonts w:ascii="Arial" w:hAnsi="Arial" w:cs="Arial"/>
          <w:b/>
          <w:bCs/>
          <w:iCs/>
        </w:rPr>
        <w:t xml:space="preserve">Figure 10: </w:t>
      </w:r>
      <w:r w:rsidRPr="00B63F9F">
        <w:rPr>
          <w:rFonts w:ascii="Arial" w:hAnsi="Arial" w:cs="Arial"/>
          <w:bCs/>
          <w:iCs/>
        </w:rPr>
        <w:t xml:space="preserve">Morphological features of </w:t>
      </w:r>
      <w:r w:rsidRPr="00B63F9F">
        <w:rPr>
          <w:rFonts w:ascii="Arial" w:hAnsi="Arial" w:cs="Arial"/>
          <w:i/>
        </w:rPr>
        <w:t xml:space="preserve">K. </w:t>
      </w:r>
      <w:r w:rsidRPr="00A027C8">
        <w:rPr>
          <w:rFonts w:ascii="Arial" w:hAnsi="Arial" w:cs="Arial"/>
          <w:i/>
          <w:noProof/>
        </w:rPr>
        <w:t>bulbosa</w:t>
      </w:r>
      <w:r w:rsidRPr="00B63F9F">
        <w:rPr>
          <w:rFonts w:ascii="Arial" w:hAnsi="Arial" w:cs="Arial"/>
          <w:i/>
        </w:rPr>
        <w:t xml:space="preserve"> </w:t>
      </w:r>
      <w:r w:rsidRPr="00B63F9F">
        <w:rPr>
          <w:rFonts w:ascii="Arial" w:hAnsi="Arial" w:cs="Arial"/>
          <w:bCs/>
          <w:iCs/>
        </w:rPr>
        <w:t>(A) cluster of plants, (B) inflorescence head (C) underground bulbs and (D) arrow shows trailing rhizome</w:t>
      </w:r>
    </w:p>
    <w:p w:rsidR="00A82E03" w:rsidRDefault="00A82E03" w:rsidP="000C5C46">
      <w:pPr>
        <w:ind w:left="567" w:hanging="567"/>
        <w:jc w:val="both"/>
        <w:rPr>
          <w:rFonts w:ascii="Arial" w:hAnsi="Arial" w:cs="Arial"/>
          <w:b/>
        </w:rPr>
      </w:pPr>
    </w:p>
    <w:p w:rsidR="000C5C46" w:rsidRPr="00B63F9F" w:rsidRDefault="000C5C46" w:rsidP="00F21E57">
      <w:pPr>
        <w:ind w:left="567" w:hanging="567"/>
        <w:jc w:val="both"/>
        <w:outlineLvl w:val="0"/>
        <w:rPr>
          <w:rFonts w:ascii="Arial" w:hAnsi="Arial" w:cs="Arial"/>
        </w:rPr>
      </w:pPr>
      <w:r w:rsidRPr="00B63F9F">
        <w:rPr>
          <w:rFonts w:ascii="Arial" w:hAnsi="Arial" w:cs="Arial"/>
          <w:b/>
        </w:rPr>
        <w:t>Table 4:</w:t>
      </w:r>
      <w:r w:rsidRPr="00B63F9F">
        <w:rPr>
          <w:rFonts w:ascii="Arial" w:hAnsi="Arial" w:cs="Arial"/>
        </w:rPr>
        <w:t xml:space="preserve"> Morphological description of the inflorescence</w:t>
      </w:r>
    </w:p>
    <w:tbl>
      <w:tblPr>
        <w:tblW w:w="9171" w:type="dxa"/>
        <w:tblInd w:w="93" w:type="dxa"/>
        <w:tblLook w:val="04A0" w:firstRow="1" w:lastRow="0" w:firstColumn="1" w:lastColumn="0" w:noHBand="0" w:noVBand="1"/>
      </w:tblPr>
      <w:tblGrid>
        <w:gridCol w:w="1433"/>
        <w:gridCol w:w="1134"/>
        <w:gridCol w:w="1134"/>
        <w:gridCol w:w="1134"/>
        <w:gridCol w:w="1043"/>
        <w:gridCol w:w="1134"/>
        <w:gridCol w:w="709"/>
        <w:gridCol w:w="1450"/>
      </w:tblGrid>
      <w:tr w:rsidR="000C5C46" w:rsidRPr="00B63F9F" w:rsidTr="008B583B">
        <w:trPr>
          <w:trHeight w:val="300"/>
        </w:trPr>
        <w:tc>
          <w:tcPr>
            <w:tcW w:w="1433" w:type="dxa"/>
            <w:tcBorders>
              <w:top w:val="single" w:sz="4" w:space="0" w:color="auto"/>
              <w:left w:val="nil"/>
              <w:bottom w:val="single" w:sz="4" w:space="0" w:color="auto"/>
              <w:right w:val="nil"/>
            </w:tcBorders>
            <w:shd w:val="clear" w:color="auto" w:fill="auto"/>
            <w:noWrap/>
            <w:vAlign w:val="center"/>
            <w:hideMark/>
          </w:tcPr>
          <w:p w:rsidR="000C5C46" w:rsidRPr="00B63F9F" w:rsidRDefault="000C5C46" w:rsidP="008B583B">
            <w:pPr>
              <w:rPr>
                <w:rFonts w:ascii="Arial" w:hAnsi="Arial" w:cs="Arial"/>
                <w:b/>
                <w:bCs/>
                <w:color w:val="000000"/>
                <w:lang w:eastAsia="en-GB"/>
              </w:rPr>
            </w:pPr>
            <w:r w:rsidRPr="00B63F9F">
              <w:rPr>
                <w:rFonts w:ascii="Arial" w:hAnsi="Arial" w:cs="Arial"/>
                <w:b/>
                <w:bCs/>
                <w:color w:val="000000"/>
                <w:lang w:eastAsia="en-GB"/>
              </w:rPr>
              <w:t>Species name</w:t>
            </w:r>
          </w:p>
        </w:tc>
        <w:tc>
          <w:tcPr>
            <w:tcW w:w="1134" w:type="dxa"/>
            <w:tcBorders>
              <w:top w:val="single" w:sz="4" w:space="0" w:color="auto"/>
              <w:left w:val="nil"/>
              <w:bottom w:val="single" w:sz="4" w:space="0" w:color="auto"/>
              <w:right w:val="nil"/>
            </w:tcBorders>
            <w:shd w:val="clear" w:color="auto" w:fill="auto"/>
            <w:noWrap/>
            <w:vAlign w:val="center"/>
            <w:hideMark/>
          </w:tcPr>
          <w:p w:rsidR="000C5C46" w:rsidRPr="00B63F9F" w:rsidRDefault="000C5C46" w:rsidP="008B583B">
            <w:pPr>
              <w:rPr>
                <w:rFonts w:ascii="Arial" w:hAnsi="Arial" w:cs="Arial"/>
                <w:b/>
                <w:color w:val="000000"/>
                <w:lang w:eastAsia="en-GB"/>
              </w:rPr>
            </w:pPr>
            <w:r w:rsidRPr="00B63F9F">
              <w:rPr>
                <w:rFonts w:ascii="Arial" w:hAnsi="Arial" w:cs="Arial"/>
                <w:b/>
                <w:color w:val="000000"/>
                <w:lang w:eastAsia="en-GB"/>
              </w:rPr>
              <w:t>FHL (mm)</w:t>
            </w:r>
          </w:p>
        </w:tc>
        <w:tc>
          <w:tcPr>
            <w:tcW w:w="1134" w:type="dxa"/>
            <w:tcBorders>
              <w:top w:val="single" w:sz="4" w:space="0" w:color="auto"/>
              <w:left w:val="nil"/>
              <w:bottom w:val="single" w:sz="4" w:space="0" w:color="auto"/>
              <w:right w:val="nil"/>
            </w:tcBorders>
            <w:shd w:val="clear" w:color="auto" w:fill="auto"/>
            <w:noWrap/>
            <w:vAlign w:val="center"/>
            <w:hideMark/>
          </w:tcPr>
          <w:p w:rsidR="000C5C46" w:rsidRPr="00B63F9F" w:rsidRDefault="000C5C46" w:rsidP="008B583B">
            <w:pPr>
              <w:rPr>
                <w:rFonts w:ascii="Arial" w:hAnsi="Arial" w:cs="Arial"/>
                <w:b/>
                <w:color w:val="000000"/>
                <w:lang w:eastAsia="en-GB"/>
              </w:rPr>
            </w:pPr>
            <w:r w:rsidRPr="00B63F9F">
              <w:rPr>
                <w:rFonts w:ascii="Arial" w:hAnsi="Arial" w:cs="Arial"/>
                <w:b/>
                <w:color w:val="000000"/>
                <w:lang w:eastAsia="en-GB"/>
              </w:rPr>
              <w:t>FHB (mm)</w:t>
            </w:r>
          </w:p>
        </w:tc>
        <w:tc>
          <w:tcPr>
            <w:tcW w:w="1134" w:type="dxa"/>
            <w:tcBorders>
              <w:top w:val="single" w:sz="4" w:space="0" w:color="auto"/>
              <w:left w:val="nil"/>
              <w:bottom w:val="single" w:sz="4" w:space="0" w:color="auto"/>
              <w:right w:val="nil"/>
            </w:tcBorders>
            <w:shd w:val="clear" w:color="auto" w:fill="auto"/>
            <w:noWrap/>
            <w:vAlign w:val="center"/>
            <w:hideMark/>
          </w:tcPr>
          <w:p w:rsidR="000C5C46" w:rsidRPr="00B63F9F" w:rsidRDefault="000C5C46" w:rsidP="008B583B">
            <w:pPr>
              <w:rPr>
                <w:rFonts w:ascii="Arial" w:hAnsi="Arial" w:cs="Arial"/>
                <w:b/>
                <w:color w:val="000000"/>
                <w:lang w:eastAsia="en-GB"/>
              </w:rPr>
            </w:pPr>
            <w:r w:rsidRPr="00B63F9F">
              <w:rPr>
                <w:rFonts w:ascii="Arial" w:hAnsi="Arial" w:cs="Arial"/>
                <w:b/>
                <w:color w:val="000000"/>
                <w:lang w:eastAsia="en-GB"/>
              </w:rPr>
              <w:t>BL (cm)</w:t>
            </w:r>
          </w:p>
        </w:tc>
        <w:tc>
          <w:tcPr>
            <w:tcW w:w="1043" w:type="dxa"/>
            <w:tcBorders>
              <w:top w:val="single" w:sz="4" w:space="0" w:color="auto"/>
              <w:left w:val="nil"/>
              <w:bottom w:val="single" w:sz="4" w:space="0" w:color="auto"/>
              <w:right w:val="nil"/>
            </w:tcBorders>
            <w:shd w:val="clear" w:color="auto" w:fill="auto"/>
            <w:noWrap/>
            <w:vAlign w:val="center"/>
            <w:hideMark/>
          </w:tcPr>
          <w:p w:rsidR="000C5C46" w:rsidRPr="00B63F9F" w:rsidRDefault="000C5C46" w:rsidP="008B583B">
            <w:pPr>
              <w:rPr>
                <w:rFonts w:ascii="Arial" w:hAnsi="Arial" w:cs="Arial"/>
                <w:b/>
                <w:color w:val="000000"/>
                <w:lang w:eastAsia="en-GB"/>
              </w:rPr>
            </w:pPr>
            <w:r w:rsidRPr="00B63F9F">
              <w:rPr>
                <w:rFonts w:ascii="Arial" w:hAnsi="Arial" w:cs="Arial"/>
                <w:b/>
                <w:color w:val="000000"/>
                <w:lang w:eastAsia="en-GB"/>
              </w:rPr>
              <w:t>BB (mm)</w:t>
            </w:r>
          </w:p>
        </w:tc>
        <w:tc>
          <w:tcPr>
            <w:tcW w:w="1134" w:type="dxa"/>
            <w:tcBorders>
              <w:top w:val="single" w:sz="4" w:space="0" w:color="auto"/>
              <w:left w:val="nil"/>
              <w:bottom w:val="single" w:sz="4" w:space="0" w:color="auto"/>
              <w:right w:val="nil"/>
            </w:tcBorders>
            <w:shd w:val="clear" w:color="auto" w:fill="auto"/>
            <w:noWrap/>
            <w:vAlign w:val="center"/>
            <w:hideMark/>
          </w:tcPr>
          <w:p w:rsidR="000C5C46" w:rsidRPr="00B63F9F" w:rsidRDefault="000C5C46" w:rsidP="008B583B">
            <w:pPr>
              <w:rPr>
                <w:rFonts w:ascii="Arial" w:hAnsi="Arial" w:cs="Arial"/>
                <w:b/>
                <w:color w:val="000000"/>
                <w:lang w:eastAsia="en-GB"/>
              </w:rPr>
            </w:pPr>
            <w:r w:rsidRPr="00B63F9F">
              <w:rPr>
                <w:rFonts w:ascii="Arial" w:hAnsi="Arial" w:cs="Arial"/>
                <w:b/>
                <w:color w:val="000000"/>
                <w:lang w:eastAsia="en-GB"/>
              </w:rPr>
              <w:t>NHPI</w:t>
            </w:r>
          </w:p>
        </w:tc>
        <w:tc>
          <w:tcPr>
            <w:tcW w:w="709" w:type="dxa"/>
            <w:tcBorders>
              <w:top w:val="single" w:sz="4" w:space="0" w:color="auto"/>
              <w:left w:val="nil"/>
              <w:bottom w:val="single" w:sz="4" w:space="0" w:color="auto"/>
              <w:right w:val="nil"/>
            </w:tcBorders>
            <w:shd w:val="clear" w:color="auto" w:fill="auto"/>
            <w:noWrap/>
            <w:vAlign w:val="center"/>
            <w:hideMark/>
          </w:tcPr>
          <w:p w:rsidR="000C5C46" w:rsidRPr="00B63F9F" w:rsidRDefault="000C5C46" w:rsidP="008B583B">
            <w:pPr>
              <w:rPr>
                <w:rFonts w:ascii="Arial" w:hAnsi="Arial" w:cs="Arial"/>
                <w:b/>
                <w:color w:val="000000"/>
                <w:lang w:eastAsia="en-GB"/>
              </w:rPr>
            </w:pPr>
            <w:r w:rsidRPr="00B63F9F">
              <w:rPr>
                <w:rFonts w:ascii="Arial" w:hAnsi="Arial" w:cs="Arial"/>
                <w:b/>
                <w:color w:val="000000"/>
                <w:lang w:eastAsia="en-GB"/>
              </w:rPr>
              <w:t>BN</w:t>
            </w:r>
          </w:p>
        </w:tc>
        <w:tc>
          <w:tcPr>
            <w:tcW w:w="1450" w:type="dxa"/>
            <w:tcBorders>
              <w:top w:val="single" w:sz="4" w:space="0" w:color="auto"/>
              <w:left w:val="nil"/>
              <w:bottom w:val="single" w:sz="4" w:space="0" w:color="auto"/>
              <w:right w:val="nil"/>
            </w:tcBorders>
            <w:vAlign w:val="center"/>
          </w:tcPr>
          <w:p w:rsidR="000C5C46" w:rsidRPr="00B63F9F" w:rsidRDefault="000C5C46" w:rsidP="008B583B">
            <w:pPr>
              <w:rPr>
                <w:rFonts w:ascii="Arial" w:hAnsi="Arial" w:cs="Arial"/>
                <w:b/>
                <w:color w:val="000000"/>
                <w:lang w:eastAsia="en-GB"/>
              </w:rPr>
            </w:pPr>
            <w:r w:rsidRPr="00B63F9F">
              <w:rPr>
                <w:rFonts w:ascii="Arial" w:hAnsi="Arial" w:cs="Arial"/>
                <w:b/>
                <w:color w:val="000000"/>
                <w:lang w:eastAsia="en-GB"/>
              </w:rPr>
              <w:t>CFH</w:t>
            </w:r>
          </w:p>
        </w:tc>
      </w:tr>
      <w:tr w:rsidR="000C5C46" w:rsidRPr="00B63F9F" w:rsidTr="008B583B">
        <w:trPr>
          <w:trHeight w:val="510"/>
        </w:trPr>
        <w:tc>
          <w:tcPr>
            <w:tcW w:w="143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proofErr w:type="spellStart"/>
            <w:r w:rsidRPr="00B63F9F">
              <w:rPr>
                <w:rFonts w:ascii="Arial" w:hAnsi="Arial" w:cs="Arial"/>
                <w:i/>
                <w:iCs/>
                <w:color w:val="000000"/>
                <w:lang w:eastAsia="en-GB"/>
              </w:rPr>
              <w:t>tenuifolia</w:t>
            </w:r>
            <w:proofErr w:type="spellEnd"/>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8 – 11</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9 – 12</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1.7 – 9.9</w:t>
            </w:r>
          </w:p>
        </w:tc>
        <w:tc>
          <w:tcPr>
            <w:tcW w:w="104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1.0 – 3.0</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 – 4</w:t>
            </w:r>
          </w:p>
        </w:tc>
        <w:tc>
          <w:tcPr>
            <w:tcW w:w="709"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 – 4</w:t>
            </w:r>
          </w:p>
        </w:tc>
        <w:tc>
          <w:tcPr>
            <w:tcW w:w="1450" w:type="dxa"/>
            <w:tcBorders>
              <w:top w:val="nil"/>
              <w:left w:val="nil"/>
              <w:bottom w:val="nil"/>
              <w:right w:val="nil"/>
            </w:tcBorders>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Greenish-white </w:t>
            </w:r>
          </w:p>
        </w:tc>
      </w:tr>
      <w:tr w:rsidR="000C5C46" w:rsidRPr="00B63F9F" w:rsidTr="008B583B">
        <w:trPr>
          <w:trHeight w:val="300"/>
        </w:trPr>
        <w:tc>
          <w:tcPr>
            <w:tcW w:w="143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proofErr w:type="spellStart"/>
            <w:r w:rsidRPr="00B63F9F">
              <w:rPr>
                <w:rFonts w:ascii="Arial" w:hAnsi="Arial" w:cs="Arial"/>
                <w:i/>
                <w:iCs/>
                <w:color w:val="000000"/>
                <w:lang w:eastAsia="en-GB"/>
              </w:rPr>
              <w:t>odorata</w:t>
            </w:r>
            <w:proofErr w:type="spellEnd"/>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11 – 13</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8 – 10</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2.0 – 8.0</w:t>
            </w:r>
          </w:p>
        </w:tc>
        <w:tc>
          <w:tcPr>
            <w:tcW w:w="104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1.5 – 4.0</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 – 4</w:t>
            </w:r>
          </w:p>
        </w:tc>
        <w:tc>
          <w:tcPr>
            <w:tcW w:w="709"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 – 6</w:t>
            </w:r>
          </w:p>
        </w:tc>
        <w:tc>
          <w:tcPr>
            <w:tcW w:w="1450" w:type="dxa"/>
            <w:tcBorders>
              <w:top w:val="nil"/>
              <w:left w:val="nil"/>
              <w:bottom w:val="nil"/>
              <w:right w:val="nil"/>
            </w:tcBorders>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Greenish-white or white</w:t>
            </w:r>
          </w:p>
        </w:tc>
      </w:tr>
      <w:tr w:rsidR="000C5C46" w:rsidRPr="00B63F9F" w:rsidTr="008B583B">
        <w:trPr>
          <w:trHeight w:val="300"/>
        </w:trPr>
        <w:tc>
          <w:tcPr>
            <w:tcW w:w="143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proofErr w:type="spellStart"/>
            <w:r w:rsidRPr="00B63F9F">
              <w:rPr>
                <w:rFonts w:ascii="Arial" w:hAnsi="Arial" w:cs="Arial"/>
                <w:i/>
                <w:iCs/>
                <w:color w:val="000000"/>
                <w:lang w:eastAsia="en-GB"/>
              </w:rPr>
              <w:t>erecta</w:t>
            </w:r>
            <w:proofErr w:type="spellEnd"/>
            <w:r w:rsidRPr="00B63F9F">
              <w:rPr>
                <w:rFonts w:ascii="Arial" w:hAnsi="Arial" w:cs="Arial"/>
                <w:i/>
                <w:iCs/>
                <w:color w:val="000000"/>
                <w:lang w:eastAsia="en-GB"/>
              </w:rPr>
              <w:t xml:space="preserve"> </w:t>
            </w:r>
            <w:r w:rsidRPr="00B63F9F">
              <w:rPr>
                <w:rFonts w:ascii="Arial" w:hAnsi="Arial" w:cs="Arial"/>
                <w:color w:val="000000"/>
                <w:lang w:eastAsia="en-GB"/>
              </w:rPr>
              <w:t xml:space="preserve">var. </w:t>
            </w:r>
            <w:proofErr w:type="spellStart"/>
            <w:r w:rsidRPr="00B63F9F">
              <w:rPr>
                <w:rFonts w:ascii="Arial" w:hAnsi="Arial" w:cs="Arial"/>
                <w:i/>
                <w:iCs/>
                <w:color w:val="000000"/>
                <w:lang w:eastAsia="en-GB"/>
              </w:rPr>
              <w:t>erecta</w:t>
            </w:r>
            <w:proofErr w:type="spellEnd"/>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5 - 8 </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5 – 6</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0.7 – 7.9</w:t>
            </w:r>
          </w:p>
        </w:tc>
        <w:tc>
          <w:tcPr>
            <w:tcW w:w="104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1.0 – 3.0</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w:t>
            </w:r>
          </w:p>
        </w:tc>
        <w:tc>
          <w:tcPr>
            <w:tcW w:w="709"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2 – 3</w:t>
            </w:r>
          </w:p>
        </w:tc>
        <w:tc>
          <w:tcPr>
            <w:tcW w:w="1450" w:type="dxa"/>
            <w:tcBorders>
              <w:top w:val="nil"/>
              <w:left w:val="nil"/>
              <w:bottom w:val="nil"/>
              <w:right w:val="nil"/>
            </w:tcBorders>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Greenish-white  </w:t>
            </w:r>
          </w:p>
        </w:tc>
      </w:tr>
      <w:tr w:rsidR="000C5C46" w:rsidRPr="00B63F9F" w:rsidTr="008B583B">
        <w:trPr>
          <w:trHeight w:val="300"/>
        </w:trPr>
        <w:tc>
          <w:tcPr>
            <w:tcW w:w="143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proofErr w:type="spellStart"/>
            <w:r w:rsidRPr="00B63F9F">
              <w:rPr>
                <w:rFonts w:ascii="Arial" w:hAnsi="Arial" w:cs="Arial"/>
                <w:i/>
                <w:iCs/>
                <w:color w:val="000000"/>
                <w:lang w:eastAsia="en-GB"/>
              </w:rPr>
              <w:t>nuremoralis</w:t>
            </w:r>
            <w:proofErr w:type="spellEnd"/>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9 – 10</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8</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1.0 – 12.5</w:t>
            </w:r>
          </w:p>
        </w:tc>
        <w:tc>
          <w:tcPr>
            <w:tcW w:w="104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0.1 – 3.5</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 – 4</w:t>
            </w:r>
          </w:p>
        </w:tc>
        <w:tc>
          <w:tcPr>
            <w:tcW w:w="709"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4 – 5</w:t>
            </w:r>
          </w:p>
        </w:tc>
        <w:tc>
          <w:tcPr>
            <w:tcW w:w="1450" w:type="dxa"/>
            <w:tcBorders>
              <w:top w:val="nil"/>
              <w:left w:val="nil"/>
              <w:bottom w:val="nil"/>
              <w:right w:val="nil"/>
            </w:tcBorders>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Greenish-white  </w:t>
            </w:r>
          </w:p>
        </w:tc>
      </w:tr>
      <w:tr w:rsidR="000C5C46" w:rsidRPr="00B63F9F" w:rsidTr="008B583B">
        <w:trPr>
          <w:trHeight w:val="300"/>
        </w:trPr>
        <w:tc>
          <w:tcPr>
            <w:tcW w:w="143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eastAsia="Batang" w:hAnsi="Arial" w:cs="Arial"/>
                <w:i/>
              </w:rPr>
              <w:t xml:space="preserve">K. </w:t>
            </w:r>
            <w:proofErr w:type="spellStart"/>
            <w:r w:rsidRPr="00B63F9F">
              <w:rPr>
                <w:rFonts w:ascii="Arial" w:eastAsia="Batang" w:hAnsi="Arial" w:cs="Arial"/>
                <w:i/>
              </w:rPr>
              <w:t>erecta</w:t>
            </w:r>
            <w:proofErr w:type="spellEnd"/>
            <w:r w:rsidRPr="00B63F9F">
              <w:rPr>
                <w:rFonts w:ascii="Arial" w:eastAsia="Batang" w:hAnsi="Arial" w:cs="Arial"/>
                <w:i/>
              </w:rPr>
              <w:t xml:space="preserve"> var. </w:t>
            </w:r>
            <w:proofErr w:type="spellStart"/>
            <w:r w:rsidRPr="00B63F9F">
              <w:rPr>
                <w:rFonts w:ascii="Arial" w:eastAsia="Batang" w:hAnsi="Arial" w:cs="Arial"/>
                <w:i/>
              </w:rPr>
              <w:t>africana</w:t>
            </w:r>
            <w:proofErr w:type="spellEnd"/>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0.9 – 1.2 </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10 – 13</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1.5 – 12.2</w:t>
            </w:r>
          </w:p>
        </w:tc>
        <w:tc>
          <w:tcPr>
            <w:tcW w:w="104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1.0 – 4.0</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4</w:t>
            </w:r>
          </w:p>
        </w:tc>
        <w:tc>
          <w:tcPr>
            <w:tcW w:w="709"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4 – 5</w:t>
            </w:r>
          </w:p>
        </w:tc>
        <w:tc>
          <w:tcPr>
            <w:tcW w:w="1450" w:type="dxa"/>
            <w:tcBorders>
              <w:top w:val="nil"/>
              <w:left w:val="nil"/>
              <w:bottom w:val="nil"/>
              <w:right w:val="nil"/>
            </w:tcBorders>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Greenish-white  </w:t>
            </w:r>
          </w:p>
        </w:tc>
      </w:tr>
      <w:tr w:rsidR="000C5C46" w:rsidRPr="00B63F9F" w:rsidTr="008B583B">
        <w:trPr>
          <w:trHeight w:val="300"/>
        </w:trPr>
        <w:tc>
          <w:tcPr>
            <w:tcW w:w="143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proofErr w:type="spellStart"/>
            <w:r w:rsidRPr="00B63F9F">
              <w:rPr>
                <w:rFonts w:ascii="Arial" w:hAnsi="Arial" w:cs="Arial"/>
                <w:i/>
                <w:iCs/>
                <w:color w:val="000000"/>
                <w:lang w:eastAsia="en-GB"/>
              </w:rPr>
              <w:t>erecta</w:t>
            </w:r>
            <w:proofErr w:type="spellEnd"/>
            <w:r w:rsidRPr="00B63F9F">
              <w:rPr>
                <w:rFonts w:ascii="Arial" w:hAnsi="Arial" w:cs="Arial"/>
                <w:color w:val="000000"/>
                <w:lang w:eastAsia="en-GB"/>
              </w:rPr>
              <w:t xml:space="preserve"> </w:t>
            </w:r>
            <w:proofErr w:type="spellStart"/>
            <w:r w:rsidRPr="00B63F9F">
              <w:rPr>
                <w:rFonts w:ascii="Arial" w:hAnsi="Arial" w:cs="Arial"/>
                <w:color w:val="000000"/>
                <w:lang w:eastAsia="en-GB"/>
              </w:rPr>
              <w:t>Schumach</w:t>
            </w:r>
            <w:proofErr w:type="spellEnd"/>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6 – 7</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6 – 7</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1.5 – 4.5</w:t>
            </w:r>
          </w:p>
        </w:tc>
        <w:tc>
          <w:tcPr>
            <w:tcW w:w="104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1.0 – 3.0</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w:t>
            </w:r>
          </w:p>
        </w:tc>
        <w:tc>
          <w:tcPr>
            <w:tcW w:w="709"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 – 4</w:t>
            </w:r>
          </w:p>
        </w:tc>
        <w:tc>
          <w:tcPr>
            <w:tcW w:w="1450" w:type="dxa"/>
            <w:tcBorders>
              <w:top w:val="nil"/>
              <w:left w:val="nil"/>
              <w:bottom w:val="nil"/>
              <w:right w:val="nil"/>
            </w:tcBorders>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Greenish-white  </w:t>
            </w:r>
          </w:p>
        </w:tc>
      </w:tr>
      <w:tr w:rsidR="000C5C46" w:rsidRPr="00B63F9F" w:rsidTr="008B583B">
        <w:trPr>
          <w:trHeight w:val="300"/>
        </w:trPr>
        <w:tc>
          <w:tcPr>
            <w:tcW w:w="143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lastRenderedPageBreak/>
              <w:t xml:space="preserve">K. </w:t>
            </w:r>
            <w:proofErr w:type="spellStart"/>
            <w:r w:rsidRPr="00B63F9F">
              <w:rPr>
                <w:rFonts w:ascii="Arial" w:hAnsi="Arial" w:cs="Arial"/>
                <w:i/>
                <w:iCs/>
                <w:color w:val="000000"/>
                <w:lang w:eastAsia="en-GB"/>
              </w:rPr>
              <w:t>erecta</w:t>
            </w:r>
            <w:proofErr w:type="spellEnd"/>
            <w:r w:rsidRPr="00B63F9F">
              <w:rPr>
                <w:rFonts w:ascii="Arial" w:hAnsi="Arial" w:cs="Arial"/>
                <w:i/>
                <w:iCs/>
                <w:color w:val="000000"/>
                <w:lang w:eastAsia="en-GB"/>
              </w:rPr>
              <w:t xml:space="preserve"> </w:t>
            </w:r>
            <w:proofErr w:type="spellStart"/>
            <w:r w:rsidRPr="00B63F9F">
              <w:rPr>
                <w:rFonts w:ascii="Arial" w:hAnsi="Arial" w:cs="Arial"/>
                <w:color w:val="000000"/>
                <w:lang w:eastAsia="en-GB"/>
              </w:rPr>
              <w:t>var</w:t>
            </w:r>
            <w:proofErr w:type="spellEnd"/>
            <w:r w:rsidRPr="00B63F9F">
              <w:rPr>
                <w:rFonts w:ascii="Arial" w:hAnsi="Arial" w:cs="Arial"/>
                <w:color w:val="000000"/>
                <w:lang w:eastAsia="en-GB"/>
              </w:rPr>
              <w:t xml:space="preserve"> </w:t>
            </w:r>
            <w:proofErr w:type="spellStart"/>
            <w:r w:rsidRPr="00B63F9F">
              <w:rPr>
                <w:rFonts w:ascii="Arial" w:hAnsi="Arial" w:cs="Arial"/>
                <w:i/>
                <w:iCs/>
                <w:color w:val="000000"/>
                <w:lang w:eastAsia="en-GB"/>
              </w:rPr>
              <w:t>polyphylla</w:t>
            </w:r>
            <w:proofErr w:type="spellEnd"/>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8 – 10</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6 – 10</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2.2 – 14.8</w:t>
            </w:r>
          </w:p>
        </w:tc>
        <w:tc>
          <w:tcPr>
            <w:tcW w:w="104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1.0 – 4.0</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w:t>
            </w:r>
          </w:p>
        </w:tc>
        <w:tc>
          <w:tcPr>
            <w:tcW w:w="709"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5 – 6</w:t>
            </w:r>
          </w:p>
        </w:tc>
        <w:tc>
          <w:tcPr>
            <w:tcW w:w="1450" w:type="dxa"/>
            <w:tcBorders>
              <w:top w:val="nil"/>
              <w:left w:val="nil"/>
              <w:bottom w:val="nil"/>
              <w:right w:val="nil"/>
            </w:tcBorders>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Greenish-white or yellow </w:t>
            </w:r>
          </w:p>
        </w:tc>
      </w:tr>
      <w:tr w:rsidR="000C5C46" w:rsidRPr="00B63F9F" w:rsidTr="008B583B">
        <w:trPr>
          <w:trHeight w:val="300"/>
        </w:trPr>
        <w:tc>
          <w:tcPr>
            <w:tcW w:w="143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proofErr w:type="spellStart"/>
            <w:r w:rsidRPr="00B63F9F">
              <w:rPr>
                <w:rFonts w:ascii="Arial" w:hAnsi="Arial" w:cs="Arial"/>
                <w:i/>
                <w:iCs/>
                <w:color w:val="000000"/>
                <w:lang w:eastAsia="en-GB"/>
              </w:rPr>
              <w:t>pumila</w:t>
            </w:r>
            <w:proofErr w:type="spellEnd"/>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7 – 9</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7 – 9</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0.7 – 12.3</w:t>
            </w:r>
          </w:p>
        </w:tc>
        <w:tc>
          <w:tcPr>
            <w:tcW w:w="104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0.5 – 3.0</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 – 4</w:t>
            </w:r>
          </w:p>
        </w:tc>
        <w:tc>
          <w:tcPr>
            <w:tcW w:w="709"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 – 5</w:t>
            </w:r>
          </w:p>
        </w:tc>
        <w:tc>
          <w:tcPr>
            <w:tcW w:w="1450" w:type="dxa"/>
            <w:tcBorders>
              <w:top w:val="nil"/>
              <w:left w:val="nil"/>
              <w:bottom w:val="nil"/>
              <w:right w:val="nil"/>
            </w:tcBorders>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Greenish-white </w:t>
            </w:r>
          </w:p>
        </w:tc>
      </w:tr>
      <w:tr w:rsidR="000C5C46" w:rsidRPr="00B63F9F" w:rsidTr="008B583B">
        <w:trPr>
          <w:trHeight w:val="300"/>
        </w:trPr>
        <w:tc>
          <w:tcPr>
            <w:tcW w:w="143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proofErr w:type="spellStart"/>
            <w:r w:rsidRPr="00B63F9F">
              <w:rPr>
                <w:rFonts w:ascii="Arial" w:hAnsi="Arial" w:cs="Arial"/>
                <w:i/>
                <w:iCs/>
                <w:color w:val="000000"/>
                <w:lang w:eastAsia="en-GB"/>
              </w:rPr>
              <w:t>brevifolia</w:t>
            </w:r>
            <w:proofErr w:type="spellEnd"/>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6</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6</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0.9 – 8.1</w:t>
            </w:r>
          </w:p>
        </w:tc>
        <w:tc>
          <w:tcPr>
            <w:tcW w:w="104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0.5 – 2.0</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 – 3</w:t>
            </w:r>
          </w:p>
        </w:tc>
        <w:tc>
          <w:tcPr>
            <w:tcW w:w="709"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 – 4</w:t>
            </w:r>
          </w:p>
        </w:tc>
        <w:tc>
          <w:tcPr>
            <w:tcW w:w="1450" w:type="dxa"/>
            <w:tcBorders>
              <w:top w:val="nil"/>
              <w:left w:val="nil"/>
              <w:bottom w:val="nil"/>
              <w:right w:val="nil"/>
            </w:tcBorders>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Greenish-white </w:t>
            </w:r>
          </w:p>
        </w:tc>
      </w:tr>
      <w:tr w:rsidR="000C5C46" w:rsidRPr="00B63F9F" w:rsidTr="008B583B">
        <w:trPr>
          <w:trHeight w:val="300"/>
        </w:trPr>
        <w:tc>
          <w:tcPr>
            <w:tcW w:w="143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i/>
                <w:color w:val="000000"/>
                <w:lang w:eastAsia="en-GB"/>
              </w:rPr>
            </w:pPr>
            <w:r w:rsidRPr="00B63F9F">
              <w:rPr>
                <w:rFonts w:ascii="Arial" w:hAnsi="Arial" w:cs="Arial"/>
                <w:i/>
                <w:color w:val="000000"/>
                <w:lang w:eastAsia="en-GB"/>
              </w:rPr>
              <w:t xml:space="preserve">K. </w:t>
            </w:r>
            <w:r w:rsidRPr="00A027C8">
              <w:rPr>
                <w:rFonts w:ascii="Arial" w:hAnsi="Arial" w:cs="Arial"/>
                <w:i/>
                <w:noProof/>
                <w:color w:val="000000"/>
                <w:lang w:eastAsia="en-GB"/>
              </w:rPr>
              <w:t>bulbosa</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9 – 11</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12 – 11</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2.5 – 9.0</w:t>
            </w:r>
          </w:p>
        </w:tc>
        <w:tc>
          <w:tcPr>
            <w:tcW w:w="1043"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2.0 – 4.0</w:t>
            </w:r>
          </w:p>
        </w:tc>
        <w:tc>
          <w:tcPr>
            <w:tcW w:w="1134"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Mainly one but partly with small ones</w:t>
            </w:r>
          </w:p>
        </w:tc>
        <w:tc>
          <w:tcPr>
            <w:tcW w:w="709" w:type="dxa"/>
            <w:tcBorders>
              <w:top w:val="nil"/>
              <w:left w:val="nil"/>
              <w:bottom w:val="nil"/>
              <w:right w:val="nil"/>
            </w:tcBorders>
            <w:shd w:val="clear" w:color="auto" w:fill="auto"/>
            <w:noWrap/>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5</w:t>
            </w:r>
          </w:p>
        </w:tc>
        <w:tc>
          <w:tcPr>
            <w:tcW w:w="1450" w:type="dxa"/>
            <w:tcBorders>
              <w:top w:val="nil"/>
              <w:left w:val="nil"/>
              <w:bottom w:val="nil"/>
              <w:right w:val="nil"/>
            </w:tcBorders>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Greenish-white or white </w:t>
            </w:r>
          </w:p>
        </w:tc>
      </w:tr>
      <w:tr w:rsidR="000C5C46" w:rsidRPr="00B63F9F" w:rsidTr="008B583B">
        <w:trPr>
          <w:trHeight w:val="300"/>
        </w:trPr>
        <w:tc>
          <w:tcPr>
            <w:tcW w:w="1433" w:type="dxa"/>
            <w:tcBorders>
              <w:top w:val="nil"/>
              <w:left w:val="nil"/>
              <w:bottom w:val="nil"/>
              <w:right w:val="nil"/>
            </w:tcBorders>
            <w:shd w:val="clear" w:color="auto" w:fill="auto"/>
            <w:vAlign w:val="center"/>
            <w:hideMark/>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proofErr w:type="spellStart"/>
            <w:r w:rsidRPr="00B63F9F">
              <w:rPr>
                <w:rFonts w:ascii="Arial" w:hAnsi="Arial" w:cs="Arial"/>
                <w:i/>
                <w:iCs/>
                <w:color w:val="000000"/>
                <w:lang w:eastAsia="en-GB"/>
              </w:rPr>
              <w:t>peruviana</w:t>
            </w:r>
            <w:proofErr w:type="spellEnd"/>
          </w:p>
        </w:tc>
        <w:tc>
          <w:tcPr>
            <w:tcW w:w="1134" w:type="dxa"/>
            <w:tcBorders>
              <w:top w:val="nil"/>
              <w:left w:val="nil"/>
              <w:bottom w:val="nil"/>
              <w:right w:val="nil"/>
            </w:tcBorders>
            <w:shd w:val="clear" w:color="auto" w:fill="auto"/>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8.4 – 10.8</w:t>
            </w:r>
          </w:p>
        </w:tc>
        <w:tc>
          <w:tcPr>
            <w:tcW w:w="1134" w:type="dxa"/>
            <w:tcBorders>
              <w:top w:val="nil"/>
              <w:left w:val="nil"/>
              <w:bottom w:val="nil"/>
              <w:right w:val="nil"/>
            </w:tcBorders>
            <w:shd w:val="clear" w:color="auto" w:fill="auto"/>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8.8 – 12.9</w:t>
            </w:r>
          </w:p>
        </w:tc>
        <w:tc>
          <w:tcPr>
            <w:tcW w:w="1134" w:type="dxa"/>
            <w:tcBorders>
              <w:top w:val="nil"/>
              <w:left w:val="nil"/>
              <w:bottom w:val="nil"/>
              <w:right w:val="nil"/>
            </w:tcBorders>
            <w:shd w:val="clear" w:color="auto" w:fill="auto"/>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0.5 – 2.6</w:t>
            </w:r>
          </w:p>
        </w:tc>
        <w:tc>
          <w:tcPr>
            <w:tcW w:w="1043" w:type="dxa"/>
            <w:tcBorders>
              <w:top w:val="nil"/>
              <w:left w:val="nil"/>
              <w:bottom w:val="nil"/>
              <w:right w:val="nil"/>
            </w:tcBorders>
            <w:shd w:val="clear" w:color="auto" w:fill="auto"/>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3.0 – 5.0</w:t>
            </w:r>
          </w:p>
        </w:tc>
        <w:tc>
          <w:tcPr>
            <w:tcW w:w="1134" w:type="dxa"/>
            <w:tcBorders>
              <w:top w:val="nil"/>
              <w:left w:val="nil"/>
              <w:bottom w:val="nil"/>
              <w:right w:val="nil"/>
            </w:tcBorders>
            <w:shd w:val="clear" w:color="auto" w:fill="auto"/>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w:t>
            </w:r>
          </w:p>
        </w:tc>
        <w:tc>
          <w:tcPr>
            <w:tcW w:w="709" w:type="dxa"/>
            <w:tcBorders>
              <w:top w:val="nil"/>
              <w:left w:val="nil"/>
              <w:bottom w:val="nil"/>
              <w:right w:val="nil"/>
            </w:tcBorders>
            <w:shd w:val="clear" w:color="auto" w:fill="auto"/>
            <w:vAlign w:val="center"/>
            <w:hideMark/>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w:t>
            </w:r>
          </w:p>
        </w:tc>
        <w:tc>
          <w:tcPr>
            <w:tcW w:w="1450" w:type="dxa"/>
            <w:tcBorders>
              <w:top w:val="nil"/>
              <w:left w:val="nil"/>
              <w:bottom w:val="nil"/>
              <w:right w:val="nil"/>
            </w:tcBorders>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Greenish-white</w:t>
            </w:r>
          </w:p>
        </w:tc>
      </w:tr>
      <w:tr w:rsidR="000C5C46" w:rsidRPr="00B63F9F" w:rsidTr="008B583B">
        <w:trPr>
          <w:trHeight w:val="300"/>
        </w:trPr>
        <w:tc>
          <w:tcPr>
            <w:tcW w:w="1433" w:type="dxa"/>
            <w:tcBorders>
              <w:top w:val="nil"/>
              <w:left w:val="nil"/>
              <w:bottom w:val="single" w:sz="4" w:space="0" w:color="auto"/>
              <w:right w:val="nil"/>
            </w:tcBorders>
            <w:shd w:val="clear" w:color="auto" w:fill="auto"/>
            <w:vAlign w:val="center"/>
          </w:tcPr>
          <w:p w:rsidR="000C5C46" w:rsidRPr="00B63F9F" w:rsidRDefault="000C5C46" w:rsidP="008B583B">
            <w:pPr>
              <w:rPr>
                <w:rFonts w:ascii="Arial" w:hAnsi="Arial" w:cs="Arial"/>
                <w:i/>
                <w:iCs/>
                <w:color w:val="000000"/>
                <w:lang w:eastAsia="en-GB"/>
              </w:rPr>
            </w:pPr>
            <w:r w:rsidRPr="00B63F9F">
              <w:rPr>
                <w:rFonts w:ascii="Arial" w:hAnsi="Arial" w:cs="Arial"/>
                <w:i/>
                <w:iCs/>
                <w:color w:val="000000"/>
                <w:lang w:eastAsia="en-GB"/>
              </w:rPr>
              <w:t xml:space="preserve">K. </w:t>
            </w:r>
            <w:proofErr w:type="spellStart"/>
            <w:r w:rsidRPr="00B63F9F">
              <w:rPr>
                <w:rFonts w:ascii="Arial" w:hAnsi="Arial" w:cs="Arial"/>
                <w:i/>
                <w:iCs/>
                <w:color w:val="000000"/>
                <w:lang w:eastAsia="en-GB"/>
              </w:rPr>
              <w:t>squamulata</w:t>
            </w:r>
            <w:proofErr w:type="spellEnd"/>
          </w:p>
        </w:tc>
        <w:tc>
          <w:tcPr>
            <w:tcW w:w="1134" w:type="dxa"/>
            <w:tcBorders>
              <w:top w:val="nil"/>
              <w:left w:val="nil"/>
              <w:bottom w:val="single" w:sz="4" w:space="0" w:color="auto"/>
              <w:right w:val="nil"/>
            </w:tcBorders>
            <w:shd w:val="clear" w:color="auto" w:fill="auto"/>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10.0 – 15.0</w:t>
            </w:r>
          </w:p>
        </w:tc>
        <w:tc>
          <w:tcPr>
            <w:tcW w:w="1134" w:type="dxa"/>
            <w:tcBorders>
              <w:top w:val="nil"/>
              <w:left w:val="nil"/>
              <w:bottom w:val="single" w:sz="4" w:space="0" w:color="auto"/>
              <w:right w:val="nil"/>
            </w:tcBorders>
            <w:shd w:val="clear" w:color="auto" w:fill="auto"/>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8.0 – 15.0</w:t>
            </w:r>
          </w:p>
        </w:tc>
        <w:tc>
          <w:tcPr>
            <w:tcW w:w="1134" w:type="dxa"/>
            <w:tcBorders>
              <w:top w:val="nil"/>
              <w:left w:val="nil"/>
              <w:bottom w:val="single" w:sz="4" w:space="0" w:color="auto"/>
              <w:right w:val="nil"/>
            </w:tcBorders>
            <w:shd w:val="clear" w:color="auto" w:fill="auto"/>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2.9 – 10.0</w:t>
            </w:r>
          </w:p>
        </w:tc>
        <w:tc>
          <w:tcPr>
            <w:tcW w:w="1043" w:type="dxa"/>
            <w:tcBorders>
              <w:top w:val="nil"/>
              <w:left w:val="nil"/>
              <w:bottom w:val="single" w:sz="4" w:space="0" w:color="auto"/>
              <w:right w:val="nil"/>
            </w:tcBorders>
            <w:shd w:val="clear" w:color="auto" w:fill="auto"/>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2.0 – 4.5</w:t>
            </w:r>
          </w:p>
        </w:tc>
        <w:tc>
          <w:tcPr>
            <w:tcW w:w="1134" w:type="dxa"/>
            <w:tcBorders>
              <w:top w:val="nil"/>
              <w:left w:val="nil"/>
              <w:bottom w:val="single" w:sz="4" w:space="0" w:color="auto"/>
              <w:right w:val="nil"/>
            </w:tcBorders>
            <w:shd w:val="clear" w:color="auto" w:fill="auto"/>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3 – 5</w:t>
            </w:r>
          </w:p>
        </w:tc>
        <w:tc>
          <w:tcPr>
            <w:tcW w:w="709" w:type="dxa"/>
            <w:tcBorders>
              <w:top w:val="nil"/>
              <w:left w:val="nil"/>
              <w:bottom w:val="single" w:sz="4" w:space="0" w:color="auto"/>
              <w:right w:val="nil"/>
            </w:tcBorders>
            <w:shd w:val="clear" w:color="auto" w:fill="auto"/>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5</w:t>
            </w:r>
          </w:p>
        </w:tc>
        <w:tc>
          <w:tcPr>
            <w:tcW w:w="1450" w:type="dxa"/>
            <w:tcBorders>
              <w:top w:val="nil"/>
              <w:left w:val="nil"/>
              <w:bottom w:val="single" w:sz="4" w:space="0" w:color="auto"/>
              <w:right w:val="nil"/>
            </w:tcBorders>
            <w:vAlign w:val="center"/>
          </w:tcPr>
          <w:p w:rsidR="000C5C46" w:rsidRPr="00B63F9F" w:rsidRDefault="000C5C46" w:rsidP="008B583B">
            <w:pPr>
              <w:rPr>
                <w:rFonts w:ascii="Arial" w:hAnsi="Arial" w:cs="Arial"/>
                <w:color w:val="000000"/>
                <w:lang w:eastAsia="en-GB"/>
              </w:rPr>
            </w:pPr>
            <w:r w:rsidRPr="00B63F9F">
              <w:rPr>
                <w:rFonts w:ascii="Arial" w:hAnsi="Arial" w:cs="Arial"/>
                <w:color w:val="000000"/>
                <w:lang w:eastAsia="en-GB"/>
              </w:rPr>
              <w:t>Greenish-white</w:t>
            </w:r>
          </w:p>
        </w:tc>
      </w:tr>
    </w:tbl>
    <w:p w:rsidR="000C5C46" w:rsidRPr="00B63F9F" w:rsidRDefault="000C5C46" w:rsidP="000C5C46">
      <w:pPr>
        <w:jc w:val="both"/>
        <w:rPr>
          <w:rFonts w:ascii="Arial" w:hAnsi="Arial" w:cs="Arial"/>
        </w:rPr>
      </w:pPr>
      <w:r w:rsidRPr="00B63F9F">
        <w:rPr>
          <w:rFonts w:ascii="Arial" w:hAnsi="Arial" w:cs="Arial"/>
        </w:rPr>
        <w:t xml:space="preserve">Note: FHL = </w:t>
      </w:r>
      <w:r w:rsidRPr="00B63F9F">
        <w:rPr>
          <w:rFonts w:ascii="Arial" w:hAnsi="Arial" w:cs="Arial"/>
          <w:color w:val="000000"/>
          <w:lang w:eastAsia="en-GB"/>
        </w:rPr>
        <w:t xml:space="preserve">Flower-head length, FHB = Flower-head breadth, BL = Bracts length, BB = Bract breadth, BN = Bract number, NHPI = No of head per inflorescence, CFH = </w:t>
      </w:r>
      <w:proofErr w:type="spellStart"/>
      <w:r w:rsidRPr="00B63F9F">
        <w:rPr>
          <w:rFonts w:ascii="Arial" w:hAnsi="Arial" w:cs="Arial"/>
          <w:color w:val="000000"/>
          <w:lang w:eastAsia="en-GB"/>
        </w:rPr>
        <w:t>Colour</w:t>
      </w:r>
      <w:proofErr w:type="spellEnd"/>
      <w:r w:rsidRPr="00B63F9F">
        <w:rPr>
          <w:rFonts w:ascii="Arial" w:hAnsi="Arial" w:cs="Arial"/>
          <w:color w:val="000000"/>
          <w:lang w:eastAsia="en-GB"/>
        </w:rPr>
        <w:t xml:space="preserve"> of flower-head</w:t>
      </w:r>
    </w:p>
    <w:p w:rsidR="000C5C46" w:rsidRPr="00B63F9F" w:rsidRDefault="000C5C46" w:rsidP="000C5C46">
      <w:pPr>
        <w:jc w:val="both"/>
        <w:rPr>
          <w:rFonts w:ascii="Arial" w:hAnsi="Arial" w:cs="Arial"/>
          <w:b/>
        </w:rPr>
      </w:pPr>
    </w:p>
    <w:p w:rsidR="00A82E03" w:rsidRDefault="00A82E03" w:rsidP="00F21E57">
      <w:pPr>
        <w:spacing w:line="480" w:lineRule="auto"/>
        <w:jc w:val="both"/>
        <w:outlineLvl w:val="0"/>
        <w:rPr>
          <w:rFonts w:ascii="Arial" w:hAnsi="Arial" w:cs="Arial"/>
          <w:b/>
          <w:i/>
        </w:rPr>
      </w:pPr>
      <w:r>
        <w:rPr>
          <w:rFonts w:ascii="Arial" w:hAnsi="Arial" w:cs="Arial"/>
          <w:b/>
        </w:rPr>
        <w:t xml:space="preserve">3.1.11 </w:t>
      </w:r>
      <w:proofErr w:type="spellStart"/>
      <w:r>
        <w:rPr>
          <w:rFonts w:ascii="Arial" w:hAnsi="Arial" w:cs="Arial"/>
          <w:b/>
          <w:i/>
        </w:rPr>
        <w:t>Kyllinga</w:t>
      </w:r>
      <w:proofErr w:type="spellEnd"/>
      <w:r>
        <w:rPr>
          <w:rFonts w:ascii="Arial" w:hAnsi="Arial" w:cs="Arial"/>
          <w:b/>
          <w:i/>
        </w:rPr>
        <w:t xml:space="preserve"> </w:t>
      </w:r>
      <w:r w:rsidRPr="00A027C8">
        <w:rPr>
          <w:rFonts w:ascii="Arial" w:hAnsi="Arial" w:cs="Arial"/>
          <w:b/>
          <w:i/>
          <w:noProof/>
        </w:rPr>
        <w:t>peruvina</w:t>
      </w:r>
    </w:p>
    <w:p w:rsidR="000C5C46" w:rsidRPr="00B63F9F" w:rsidRDefault="000C5C46" w:rsidP="000C5C46">
      <w:pPr>
        <w:spacing w:line="480" w:lineRule="auto"/>
        <w:jc w:val="both"/>
        <w:rPr>
          <w:rFonts w:ascii="Arial" w:hAnsi="Arial" w:cs="Arial"/>
          <w:i/>
        </w:rPr>
      </w:pPr>
      <w:proofErr w:type="gramStart"/>
      <w:r w:rsidRPr="00B63F9F">
        <w:rPr>
          <w:rFonts w:ascii="Arial" w:hAnsi="Arial" w:cs="Arial"/>
        </w:rPr>
        <w:t>An erect</w:t>
      </w:r>
      <w:proofErr w:type="gramEnd"/>
      <w:r w:rsidRPr="00B63F9F">
        <w:rPr>
          <w:rFonts w:ascii="Arial" w:hAnsi="Arial" w:cs="Arial"/>
        </w:rPr>
        <w:t xml:space="preserve"> perennial sedge of about 28.6 – 117.2 cm tall and shoots not clustered. Leaves 3.8 – 18.4 cm long, 4.0 – 5.0 mm wide, leaf sheath completely wrapped with overlap (Table 2, Figure 11).  Underground rhizome (7.88 – 9.94 mm thick), shoots not densely packed with light purple scales and internode 4.0 – 9.0 mm long (Table 3).  The inflorescence is subtended in culm of about 28.6 – 98.2 cm long, with solitary flower-heads (Figure 11B), greenish-white, 8.4 – 10.8 mm long, 8.8 – 12.9 mm wide with 3-leafy bracts 30.0 – 50.0 mm long and 5.0 – 26.0 mm wide (Table 4).</w:t>
      </w:r>
    </w:p>
    <w:p w:rsidR="000C5C46" w:rsidRPr="00B63F9F" w:rsidRDefault="000C5C46" w:rsidP="000C5C46">
      <w:pPr>
        <w:jc w:val="center"/>
        <w:rPr>
          <w:rFonts w:ascii="Arial" w:hAnsi="Arial" w:cs="Arial"/>
        </w:rPr>
      </w:pPr>
      <w:r w:rsidRPr="00B63F9F">
        <w:rPr>
          <w:rFonts w:ascii="Arial" w:hAnsi="Arial" w:cs="Arial"/>
          <w:noProof/>
          <w:lang w:val="en-GB" w:eastAsia="en-GB"/>
        </w:rPr>
        <w:lastRenderedPageBreak/>
        <w:drawing>
          <wp:inline distT="0" distB="0" distL="0" distR="0">
            <wp:extent cx="5210175" cy="40479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email">
                      <a:extLst>
                        <a:ext uri="{28A0092B-C50C-407E-A947-70E740481C1C}">
                          <a14:useLocalDpi xmlns:a14="http://schemas.microsoft.com/office/drawing/2010/main"/>
                        </a:ext>
                      </a:extLst>
                    </a:blip>
                    <a:stretch>
                      <a:fillRect/>
                    </a:stretch>
                  </pic:blipFill>
                  <pic:spPr>
                    <a:xfrm>
                      <a:off x="0" y="0"/>
                      <a:ext cx="5215442" cy="4051997"/>
                    </a:xfrm>
                    <a:prstGeom prst="rect">
                      <a:avLst/>
                    </a:prstGeom>
                  </pic:spPr>
                </pic:pic>
              </a:graphicData>
            </a:graphic>
          </wp:inline>
        </w:drawing>
      </w:r>
    </w:p>
    <w:p w:rsidR="000C5C46" w:rsidRPr="00B63F9F" w:rsidRDefault="000C5C46" w:rsidP="000C5C46">
      <w:pPr>
        <w:jc w:val="both"/>
        <w:rPr>
          <w:rFonts w:ascii="Arial" w:hAnsi="Arial" w:cs="Arial"/>
          <w:bCs/>
          <w:iCs/>
        </w:rPr>
      </w:pPr>
      <w:r w:rsidRPr="00B63F9F">
        <w:rPr>
          <w:rFonts w:ascii="Arial" w:hAnsi="Arial" w:cs="Arial"/>
          <w:b/>
        </w:rPr>
        <w:t>Figure 11</w:t>
      </w:r>
      <w:r w:rsidRPr="00B63F9F">
        <w:rPr>
          <w:rFonts w:ascii="Arial" w:hAnsi="Arial" w:cs="Arial"/>
        </w:rPr>
        <w:t xml:space="preserve">: </w:t>
      </w:r>
      <w:r w:rsidRPr="00B63F9F">
        <w:rPr>
          <w:rFonts w:ascii="Arial" w:hAnsi="Arial" w:cs="Arial"/>
          <w:bCs/>
          <w:iCs/>
        </w:rPr>
        <w:t xml:space="preserve">Morphological features of </w:t>
      </w:r>
      <w:r w:rsidRPr="00B63F9F">
        <w:rPr>
          <w:rFonts w:ascii="Arial" w:hAnsi="Arial" w:cs="Arial"/>
          <w:i/>
        </w:rPr>
        <w:t xml:space="preserve">K. </w:t>
      </w:r>
      <w:r w:rsidRPr="00A027C8">
        <w:rPr>
          <w:rFonts w:ascii="Arial" w:hAnsi="Arial" w:cs="Arial"/>
          <w:i/>
          <w:noProof/>
        </w:rPr>
        <w:t>peruvina</w:t>
      </w:r>
      <w:r w:rsidRPr="00B63F9F">
        <w:rPr>
          <w:rFonts w:ascii="Arial" w:hAnsi="Arial" w:cs="Arial"/>
        </w:rPr>
        <w:t xml:space="preserve"> </w:t>
      </w:r>
      <w:r w:rsidRPr="00B63F9F">
        <w:rPr>
          <w:rFonts w:ascii="Arial" w:hAnsi="Arial" w:cs="Arial"/>
          <w:bCs/>
          <w:iCs/>
        </w:rPr>
        <w:t>(A) cluster of culms, (B) inflorescence heads and (C) trailing rhizome.</w:t>
      </w:r>
    </w:p>
    <w:p w:rsidR="000C5C46" w:rsidRPr="00B63F9F" w:rsidRDefault="000C5C46" w:rsidP="000C5C46">
      <w:pPr>
        <w:spacing w:line="480" w:lineRule="auto"/>
        <w:jc w:val="both"/>
        <w:rPr>
          <w:rFonts w:ascii="Arial" w:hAnsi="Arial" w:cs="Arial"/>
          <w:b/>
          <w:i/>
        </w:rPr>
      </w:pPr>
    </w:p>
    <w:p w:rsidR="00A82E03" w:rsidRDefault="00A82E03" w:rsidP="00F21E57">
      <w:pPr>
        <w:spacing w:line="480" w:lineRule="auto"/>
        <w:jc w:val="both"/>
        <w:outlineLvl w:val="0"/>
        <w:rPr>
          <w:rFonts w:ascii="Arial" w:hAnsi="Arial" w:cs="Arial"/>
          <w:b/>
          <w:i/>
        </w:rPr>
      </w:pPr>
      <w:r>
        <w:rPr>
          <w:rFonts w:ascii="Arial" w:hAnsi="Arial" w:cs="Arial"/>
          <w:b/>
        </w:rPr>
        <w:t xml:space="preserve">3.1.12 </w:t>
      </w:r>
      <w:proofErr w:type="spellStart"/>
      <w:r w:rsidR="000C5C46" w:rsidRPr="00B63F9F">
        <w:rPr>
          <w:rFonts w:ascii="Arial" w:hAnsi="Arial" w:cs="Arial"/>
          <w:b/>
          <w:i/>
        </w:rPr>
        <w:t>Kyllinga</w:t>
      </w:r>
      <w:proofErr w:type="spellEnd"/>
      <w:r w:rsidR="000C5C46" w:rsidRPr="00B63F9F">
        <w:rPr>
          <w:rFonts w:ascii="Arial" w:hAnsi="Arial" w:cs="Arial"/>
          <w:b/>
          <w:i/>
        </w:rPr>
        <w:t xml:space="preserve"> </w:t>
      </w:r>
      <w:r w:rsidR="000C5C46" w:rsidRPr="00A027C8">
        <w:rPr>
          <w:rFonts w:ascii="Arial" w:hAnsi="Arial" w:cs="Arial"/>
          <w:b/>
          <w:i/>
          <w:noProof/>
        </w:rPr>
        <w:t>squamulata</w:t>
      </w:r>
    </w:p>
    <w:p w:rsidR="000C5C46" w:rsidRPr="00B63F9F" w:rsidRDefault="000C5C46" w:rsidP="000C5C46">
      <w:pPr>
        <w:spacing w:line="480" w:lineRule="auto"/>
        <w:jc w:val="both"/>
        <w:rPr>
          <w:rFonts w:ascii="Arial" w:hAnsi="Arial" w:cs="Arial"/>
          <w:i/>
        </w:rPr>
      </w:pPr>
      <w:proofErr w:type="gramStart"/>
      <w:r w:rsidRPr="00B63F9F">
        <w:rPr>
          <w:rFonts w:ascii="Arial" w:hAnsi="Arial" w:cs="Arial"/>
        </w:rPr>
        <w:t>An erect</w:t>
      </w:r>
      <w:proofErr w:type="gramEnd"/>
      <w:r w:rsidRPr="00B63F9F">
        <w:rPr>
          <w:rFonts w:ascii="Arial" w:hAnsi="Arial" w:cs="Arial"/>
        </w:rPr>
        <w:t xml:space="preserve"> perennial sedge of about 201.0 – 245.0 mm tall, leaves 82.0 – 133.0 mm long, 3.0 – 5.0 mm wide, leaf sheath completely wrapped without overlap (Table 2, Figure 11).  Underground rhizome (3.4 – 5.0 mm thick) with, shoots not densely packed with light purple scales, internode 2.0 – 3.5 mm long (Table 3).  The inflorescence is subtended in culm of about 201.0 – 245.0 mm long, with 3-5 flower-heads (Figures 12C and 12D), greenish-white, 10.0 – 15.0 mm long, 8.0 – 15.0 mm wide with 5-leafy bracts 29.0 – 115.0 mm long and 2.0 – 4.5 mm wide (Table 4).</w:t>
      </w:r>
    </w:p>
    <w:p w:rsidR="000C5C46" w:rsidRPr="00B63F9F" w:rsidRDefault="000C5C46" w:rsidP="000C5C46">
      <w:pPr>
        <w:jc w:val="center"/>
        <w:rPr>
          <w:rFonts w:ascii="Arial" w:hAnsi="Arial" w:cs="Arial"/>
        </w:rPr>
      </w:pPr>
      <w:r w:rsidRPr="00B63F9F">
        <w:rPr>
          <w:rFonts w:ascii="Arial" w:hAnsi="Arial" w:cs="Arial"/>
          <w:noProof/>
          <w:lang w:val="en-GB" w:eastAsia="en-GB"/>
        </w:rPr>
        <w:lastRenderedPageBreak/>
        <w:drawing>
          <wp:inline distT="0" distB="0" distL="0" distR="0">
            <wp:extent cx="4965183" cy="4681812"/>
            <wp:effectExtent l="0" t="0" r="6985"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4969213" cy="4685612"/>
                    </a:xfrm>
                    <a:prstGeom prst="rect">
                      <a:avLst/>
                    </a:prstGeom>
                    <a:ln>
                      <a:noFill/>
                    </a:ln>
                    <a:extLst>
                      <a:ext uri="{53640926-AAD7-44D8-BBD7-CCE9431645EC}">
                        <a14:shadowObscured xmlns:a14="http://schemas.microsoft.com/office/drawing/2010/main"/>
                      </a:ext>
                    </a:extLst>
                  </pic:spPr>
                </pic:pic>
              </a:graphicData>
            </a:graphic>
          </wp:inline>
        </w:drawing>
      </w:r>
    </w:p>
    <w:p w:rsidR="000C5C46" w:rsidRPr="00B63F9F" w:rsidRDefault="000C5C46" w:rsidP="000C5C46">
      <w:pPr>
        <w:jc w:val="both"/>
        <w:rPr>
          <w:rFonts w:ascii="Arial" w:hAnsi="Arial" w:cs="Arial"/>
          <w:b/>
        </w:rPr>
      </w:pPr>
    </w:p>
    <w:p w:rsidR="000C5C46" w:rsidRPr="00B63F9F" w:rsidRDefault="000C5C46" w:rsidP="000C5C46">
      <w:pPr>
        <w:jc w:val="both"/>
        <w:rPr>
          <w:rFonts w:ascii="Arial" w:hAnsi="Arial" w:cs="Arial"/>
        </w:rPr>
      </w:pPr>
      <w:r w:rsidRPr="00B63F9F">
        <w:rPr>
          <w:rFonts w:ascii="Arial" w:hAnsi="Arial" w:cs="Arial"/>
          <w:b/>
        </w:rPr>
        <w:t>Figure 12</w:t>
      </w:r>
      <w:r w:rsidRPr="00B63F9F">
        <w:rPr>
          <w:rFonts w:ascii="Arial" w:hAnsi="Arial" w:cs="Arial"/>
        </w:rPr>
        <w:t xml:space="preserve">: </w:t>
      </w:r>
      <w:r w:rsidRPr="00B63F9F">
        <w:rPr>
          <w:rFonts w:ascii="Arial" w:hAnsi="Arial" w:cs="Arial"/>
          <w:bCs/>
          <w:iCs/>
        </w:rPr>
        <w:t xml:space="preserve">Morphological features of </w:t>
      </w:r>
      <w:r w:rsidRPr="00B63F9F">
        <w:rPr>
          <w:rFonts w:ascii="Arial" w:hAnsi="Arial" w:cs="Arial"/>
          <w:i/>
        </w:rPr>
        <w:t xml:space="preserve">K. </w:t>
      </w:r>
      <w:r w:rsidRPr="00A027C8">
        <w:rPr>
          <w:rFonts w:ascii="Arial" w:hAnsi="Arial" w:cs="Arial"/>
          <w:i/>
          <w:noProof/>
        </w:rPr>
        <w:t>squamulata</w:t>
      </w:r>
      <w:r w:rsidRPr="00B63F9F">
        <w:rPr>
          <w:rFonts w:ascii="Arial" w:hAnsi="Arial" w:cs="Arial"/>
        </w:rPr>
        <w:t xml:space="preserve"> </w:t>
      </w:r>
      <w:r w:rsidRPr="00B63F9F">
        <w:rPr>
          <w:rFonts w:ascii="Arial" w:hAnsi="Arial" w:cs="Arial"/>
          <w:bCs/>
          <w:iCs/>
        </w:rPr>
        <w:t>(A) clustered leaves (B) arrow shows bulb heads and (C and D) inflorescence</w:t>
      </w:r>
    </w:p>
    <w:p w:rsidR="000C5C46" w:rsidRPr="00B63F9F" w:rsidRDefault="000C5C46" w:rsidP="000C5C46">
      <w:pPr>
        <w:autoSpaceDE w:val="0"/>
        <w:autoSpaceDN w:val="0"/>
        <w:adjustRightInd w:val="0"/>
        <w:spacing w:line="360" w:lineRule="auto"/>
        <w:ind w:firstLine="720"/>
        <w:jc w:val="both"/>
        <w:rPr>
          <w:rFonts w:ascii="Arial" w:eastAsia="Batang" w:hAnsi="Arial" w:cs="Arial"/>
        </w:rPr>
      </w:pPr>
    </w:p>
    <w:p w:rsidR="000C5C46" w:rsidRPr="00B63F9F" w:rsidRDefault="00A82E03" w:rsidP="00F21E57">
      <w:pPr>
        <w:autoSpaceDE w:val="0"/>
        <w:autoSpaceDN w:val="0"/>
        <w:adjustRightInd w:val="0"/>
        <w:spacing w:line="360" w:lineRule="auto"/>
        <w:jc w:val="both"/>
        <w:outlineLvl w:val="0"/>
        <w:rPr>
          <w:rFonts w:ascii="Arial" w:eastAsia="Batang" w:hAnsi="Arial" w:cs="Arial"/>
          <w:b/>
        </w:rPr>
      </w:pPr>
      <w:r>
        <w:rPr>
          <w:rFonts w:ascii="Arial" w:eastAsia="Batang" w:hAnsi="Arial" w:cs="Arial"/>
          <w:b/>
        </w:rPr>
        <w:t xml:space="preserve">3.2 </w:t>
      </w:r>
      <w:r w:rsidR="000C5C46" w:rsidRPr="00B63F9F">
        <w:rPr>
          <w:rFonts w:ascii="Arial" w:eastAsia="Batang" w:hAnsi="Arial" w:cs="Arial"/>
          <w:b/>
        </w:rPr>
        <w:t>Culm anatomy</w:t>
      </w:r>
    </w:p>
    <w:p w:rsidR="000C5C46" w:rsidRPr="00B63F9F" w:rsidRDefault="000C5C46" w:rsidP="00A82E03">
      <w:pPr>
        <w:autoSpaceDE w:val="0"/>
        <w:autoSpaceDN w:val="0"/>
        <w:adjustRightInd w:val="0"/>
        <w:spacing w:line="360" w:lineRule="auto"/>
        <w:jc w:val="both"/>
        <w:rPr>
          <w:rFonts w:ascii="Arial" w:eastAsia="Batang" w:hAnsi="Arial" w:cs="Arial"/>
        </w:rPr>
      </w:pPr>
      <w:r w:rsidRPr="00B63F9F">
        <w:rPr>
          <w:rFonts w:ascii="Arial" w:eastAsia="Batang" w:hAnsi="Arial" w:cs="Arial"/>
        </w:rPr>
        <w:t xml:space="preserve">The culm of the </w:t>
      </w:r>
      <w:proofErr w:type="spellStart"/>
      <w:r w:rsidRPr="00B63F9F">
        <w:rPr>
          <w:rFonts w:ascii="Arial" w:eastAsia="Batang" w:hAnsi="Arial" w:cs="Arial"/>
          <w:i/>
        </w:rPr>
        <w:t>Kyllinga</w:t>
      </w:r>
      <w:proofErr w:type="spellEnd"/>
      <w:r w:rsidRPr="00B63F9F">
        <w:rPr>
          <w:rFonts w:ascii="Arial" w:eastAsia="Batang" w:hAnsi="Arial" w:cs="Arial"/>
          <w:i/>
        </w:rPr>
        <w:t xml:space="preserve"> </w:t>
      </w:r>
      <w:r w:rsidRPr="00B63F9F">
        <w:rPr>
          <w:rFonts w:ascii="Arial" w:eastAsia="Batang" w:hAnsi="Arial" w:cs="Arial"/>
        </w:rPr>
        <w:t xml:space="preserve">species studied are mainly triangular (Figures 14C, 14G, 14O and 14S), triangular-hexagonal (Figures 14A, 14E, 14K, and 14Q), triangular-polygonal (14I) or oval-circular (Figures 14M,14U and 14W). They have patches of </w:t>
      </w:r>
      <w:proofErr w:type="spellStart"/>
      <w:r w:rsidRPr="00B63F9F">
        <w:rPr>
          <w:rFonts w:ascii="Arial" w:eastAsia="Batang" w:hAnsi="Arial" w:cs="Arial"/>
        </w:rPr>
        <w:t>sclerenchymatous</w:t>
      </w:r>
      <w:proofErr w:type="spellEnd"/>
      <w:r w:rsidRPr="00B63F9F">
        <w:rPr>
          <w:rFonts w:ascii="Arial" w:eastAsia="Batang" w:hAnsi="Arial" w:cs="Arial"/>
        </w:rPr>
        <w:t xml:space="preserve"> cells and aggregation of vascular bundles on the peripheral and inner portions of the culm. The outermost series of the bundles consist of small and medium vascular bundles with the small ones in contact with the layers of the cells lying just beneath the epidermis while the larger ones are located towards the pith in the ground tissues and vary in number from species to species. The larger vascular bundles have two small and one large cavity (Figure 13). Most of the species have 2-4 layers of vascular bundles (Figure 14). </w:t>
      </w:r>
      <w:r w:rsidRPr="00B63F9F">
        <w:rPr>
          <w:rFonts w:ascii="Arial" w:eastAsia="Batang" w:hAnsi="Arial" w:cs="Arial"/>
          <w:i/>
        </w:rPr>
        <w:t xml:space="preserve">K. </w:t>
      </w:r>
      <w:r w:rsidRPr="00A027C8">
        <w:rPr>
          <w:rFonts w:ascii="Arial" w:eastAsia="Batang" w:hAnsi="Arial" w:cs="Arial"/>
          <w:i/>
          <w:noProof/>
        </w:rPr>
        <w:t>erecta</w:t>
      </w:r>
      <w:r w:rsidRPr="00B63F9F">
        <w:rPr>
          <w:rFonts w:ascii="Arial" w:eastAsia="Batang" w:hAnsi="Arial" w:cs="Arial"/>
          <w:i/>
        </w:rPr>
        <w:t xml:space="preserve"> </w:t>
      </w:r>
      <w:r w:rsidRPr="00B63F9F">
        <w:rPr>
          <w:rFonts w:ascii="Arial" w:eastAsia="Batang" w:hAnsi="Arial" w:cs="Arial"/>
        </w:rPr>
        <w:t xml:space="preserve">has 2-layers of </w:t>
      </w:r>
      <w:r w:rsidRPr="00B63F9F">
        <w:rPr>
          <w:rFonts w:ascii="Arial" w:eastAsia="Batang" w:hAnsi="Arial" w:cs="Arial"/>
        </w:rPr>
        <w:lastRenderedPageBreak/>
        <w:t>vascular bundles</w:t>
      </w:r>
      <w:r w:rsidRPr="00B63F9F">
        <w:rPr>
          <w:rFonts w:ascii="Arial" w:eastAsia="Batang" w:hAnsi="Arial" w:cs="Arial"/>
          <w:i/>
        </w:rPr>
        <w:t xml:space="preserve"> </w:t>
      </w:r>
      <w:r w:rsidRPr="00B63F9F">
        <w:rPr>
          <w:rFonts w:ascii="Arial" w:eastAsia="Batang" w:hAnsi="Arial" w:cs="Arial"/>
        </w:rPr>
        <w:t xml:space="preserve">(Figures 14C and 14D), </w:t>
      </w:r>
      <w:r w:rsidRPr="00B63F9F">
        <w:rPr>
          <w:rFonts w:ascii="Arial" w:eastAsia="Batang" w:hAnsi="Arial" w:cs="Arial"/>
          <w:i/>
        </w:rPr>
        <w:t xml:space="preserve">K. </w:t>
      </w:r>
      <w:r w:rsidRPr="00A027C8">
        <w:rPr>
          <w:rFonts w:ascii="Arial" w:eastAsia="Batang" w:hAnsi="Arial" w:cs="Arial"/>
          <w:i/>
          <w:noProof/>
        </w:rPr>
        <w:t>peruviana</w:t>
      </w:r>
      <w:r w:rsidRPr="00B63F9F">
        <w:rPr>
          <w:rFonts w:ascii="Arial" w:eastAsia="Batang" w:hAnsi="Arial" w:cs="Arial"/>
          <w:i/>
        </w:rPr>
        <w:t xml:space="preserve"> </w:t>
      </w:r>
      <w:r w:rsidRPr="00B63F9F">
        <w:rPr>
          <w:rFonts w:ascii="Arial" w:eastAsia="Batang" w:hAnsi="Arial" w:cs="Arial"/>
        </w:rPr>
        <w:t>4-layers of vascular bundles</w:t>
      </w:r>
      <w:r w:rsidRPr="00B63F9F">
        <w:rPr>
          <w:rFonts w:ascii="Arial" w:eastAsia="Batang" w:hAnsi="Arial" w:cs="Arial"/>
          <w:i/>
        </w:rPr>
        <w:t xml:space="preserve"> </w:t>
      </w:r>
      <w:r w:rsidRPr="00B63F9F">
        <w:rPr>
          <w:rFonts w:ascii="Arial" w:eastAsia="Batang" w:hAnsi="Arial" w:cs="Arial"/>
        </w:rPr>
        <w:t xml:space="preserve">(Figures 14U and 14V) while others have 3-layers of vascular bundles. </w:t>
      </w:r>
    </w:p>
    <w:p w:rsidR="000C5C46" w:rsidRPr="00B63F9F" w:rsidRDefault="000C5C46" w:rsidP="000C5C46">
      <w:pPr>
        <w:autoSpaceDE w:val="0"/>
        <w:autoSpaceDN w:val="0"/>
        <w:adjustRightInd w:val="0"/>
        <w:spacing w:line="360" w:lineRule="auto"/>
        <w:jc w:val="both"/>
        <w:rPr>
          <w:rFonts w:ascii="Arial" w:eastAsia="Batang" w:hAnsi="Arial" w:cs="Arial"/>
        </w:rPr>
      </w:pPr>
      <w:r w:rsidRPr="00B63F9F">
        <w:rPr>
          <w:rFonts w:ascii="Arial" w:hAnsi="Arial" w:cs="Arial"/>
          <w:noProof/>
          <w:lang w:val="en-GB" w:eastAsia="en-GB"/>
        </w:rPr>
        <w:drawing>
          <wp:inline distT="0" distB="0" distL="0" distR="0">
            <wp:extent cx="5731510" cy="4214742"/>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email">
                      <a:extLst>
                        <a:ext uri="{28A0092B-C50C-407E-A947-70E740481C1C}">
                          <a14:useLocalDpi xmlns:a14="http://schemas.microsoft.com/office/drawing/2010/main"/>
                        </a:ext>
                      </a:extLst>
                    </a:blip>
                    <a:stretch>
                      <a:fillRect/>
                    </a:stretch>
                  </pic:blipFill>
                  <pic:spPr>
                    <a:xfrm>
                      <a:off x="0" y="0"/>
                      <a:ext cx="5731510" cy="4214742"/>
                    </a:xfrm>
                    <a:prstGeom prst="rect">
                      <a:avLst/>
                    </a:prstGeom>
                  </pic:spPr>
                </pic:pic>
              </a:graphicData>
            </a:graphic>
          </wp:inline>
        </w:drawing>
      </w:r>
      <w:r w:rsidRPr="00B63F9F">
        <w:rPr>
          <w:rFonts w:ascii="Arial" w:eastAsia="Batang" w:hAnsi="Arial" w:cs="Arial"/>
          <w:b/>
        </w:rPr>
        <w:t>Figure 13:</w:t>
      </w:r>
      <w:r w:rsidRPr="00B63F9F">
        <w:rPr>
          <w:rFonts w:ascii="Arial" w:eastAsia="Batang" w:hAnsi="Arial" w:cs="Arial"/>
        </w:rPr>
        <w:t xml:space="preserve"> Anatomical description of the culm (</w:t>
      </w:r>
      <w:proofErr w:type="spellStart"/>
      <w:r w:rsidRPr="00B63F9F">
        <w:rPr>
          <w:rFonts w:ascii="Arial" w:eastAsia="Batang" w:hAnsi="Arial" w:cs="Arial"/>
        </w:rPr>
        <w:t>Ep</w:t>
      </w:r>
      <w:proofErr w:type="spellEnd"/>
      <w:r w:rsidRPr="00B63F9F">
        <w:rPr>
          <w:rFonts w:ascii="Arial" w:eastAsia="Batang" w:hAnsi="Arial" w:cs="Arial"/>
        </w:rPr>
        <w:t xml:space="preserve">- epidermis; </w:t>
      </w:r>
      <w:proofErr w:type="spellStart"/>
      <w:r w:rsidRPr="00B63F9F">
        <w:rPr>
          <w:rFonts w:ascii="Arial" w:eastAsia="Batang" w:hAnsi="Arial" w:cs="Arial"/>
        </w:rPr>
        <w:t>Sc</w:t>
      </w:r>
      <w:proofErr w:type="spellEnd"/>
      <w:r w:rsidRPr="00B63F9F">
        <w:rPr>
          <w:rFonts w:ascii="Arial" w:eastAsia="Batang" w:hAnsi="Arial" w:cs="Arial"/>
        </w:rPr>
        <w:t xml:space="preserve">- sclerenchyma; Cu- cuticle; </w:t>
      </w:r>
      <w:proofErr w:type="spellStart"/>
      <w:r w:rsidRPr="00B63F9F">
        <w:rPr>
          <w:rFonts w:ascii="Arial" w:eastAsia="Batang" w:hAnsi="Arial" w:cs="Arial"/>
        </w:rPr>
        <w:t>Ch</w:t>
      </w:r>
      <w:proofErr w:type="spellEnd"/>
      <w:r w:rsidRPr="00B63F9F">
        <w:rPr>
          <w:rFonts w:ascii="Arial" w:eastAsia="Batang" w:hAnsi="Arial" w:cs="Arial"/>
        </w:rPr>
        <w:t xml:space="preserve">- </w:t>
      </w:r>
      <w:proofErr w:type="spellStart"/>
      <w:r w:rsidRPr="00B63F9F">
        <w:rPr>
          <w:rFonts w:ascii="Arial" w:eastAsia="Batang" w:hAnsi="Arial" w:cs="Arial"/>
        </w:rPr>
        <w:t>chlorenchyma</w:t>
      </w:r>
      <w:proofErr w:type="spellEnd"/>
      <w:r w:rsidRPr="00B63F9F">
        <w:rPr>
          <w:rFonts w:ascii="Arial" w:eastAsia="Batang" w:hAnsi="Arial" w:cs="Arial"/>
        </w:rPr>
        <w:t xml:space="preserve">; </w:t>
      </w:r>
      <w:proofErr w:type="spellStart"/>
      <w:r w:rsidRPr="00B63F9F">
        <w:rPr>
          <w:rFonts w:ascii="Arial" w:eastAsia="Batang" w:hAnsi="Arial" w:cs="Arial"/>
        </w:rPr>
        <w:t>Ca</w:t>
      </w:r>
      <w:proofErr w:type="spellEnd"/>
      <w:r w:rsidRPr="00B63F9F">
        <w:rPr>
          <w:rFonts w:ascii="Arial" w:eastAsia="Batang" w:hAnsi="Arial" w:cs="Arial"/>
        </w:rPr>
        <w:t xml:space="preserve">- </w:t>
      </w:r>
      <w:proofErr w:type="spellStart"/>
      <w:r w:rsidRPr="00B63F9F">
        <w:rPr>
          <w:rFonts w:ascii="Arial" w:eastAsia="Batang" w:hAnsi="Arial" w:cs="Arial"/>
        </w:rPr>
        <w:t>lysigenous</w:t>
      </w:r>
      <w:proofErr w:type="spellEnd"/>
      <w:r w:rsidRPr="00B63F9F">
        <w:rPr>
          <w:rFonts w:ascii="Arial" w:eastAsia="Batang" w:hAnsi="Arial" w:cs="Arial"/>
        </w:rPr>
        <w:t xml:space="preserve"> cavity)</w:t>
      </w:r>
    </w:p>
    <w:p w:rsidR="000C5C46" w:rsidRPr="00B63F9F" w:rsidRDefault="000C5C46" w:rsidP="000C5C46">
      <w:pPr>
        <w:jc w:val="both"/>
        <w:rPr>
          <w:rFonts w:ascii="Arial" w:hAnsi="Arial" w:cs="Arial"/>
        </w:rPr>
      </w:pPr>
      <w:r w:rsidRPr="00B63F9F">
        <w:rPr>
          <w:rFonts w:ascii="Arial" w:hAnsi="Arial" w:cs="Arial"/>
          <w:noProof/>
          <w:lang w:val="en-GB" w:eastAsia="en-GB"/>
        </w:rPr>
        <w:lastRenderedPageBreak/>
        <w:drawing>
          <wp:inline distT="0" distB="0" distL="0" distR="0">
            <wp:extent cx="5731510" cy="7215753"/>
            <wp:effectExtent l="0" t="0" r="254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731510" cy="7215753"/>
                    </a:xfrm>
                    <a:prstGeom prst="rect">
                      <a:avLst/>
                    </a:prstGeom>
                    <a:noFill/>
                    <a:ln>
                      <a:noFill/>
                    </a:ln>
                  </pic:spPr>
                </pic:pic>
              </a:graphicData>
            </a:graphic>
          </wp:inline>
        </w:drawing>
      </w:r>
    </w:p>
    <w:p w:rsidR="000C5C46" w:rsidRPr="00B63F9F" w:rsidRDefault="000C5C46" w:rsidP="000C5C46">
      <w:pPr>
        <w:jc w:val="both"/>
        <w:rPr>
          <w:rFonts w:ascii="Arial" w:hAnsi="Arial" w:cs="Arial"/>
          <w:i/>
        </w:rPr>
      </w:pPr>
      <w:r w:rsidRPr="00B63F9F">
        <w:rPr>
          <w:rFonts w:ascii="Arial" w:hAnsi="Arial" w:cs="Arial"/>
          <w:b/>
        </w:rPr>
        <w:t>Figure 14:</w:t>
      </w:r>
      <w:r w:rsidRPr="00B63F9F">
        <w:rPr>
          <w:rFonts w:ascii="Arial" w:hAnsi="Arial" w:cs="Arial"/>
        </w:rPr>
        <w:t xml:space="preserve"> Transverse section of culms of </w:t>
      </w:r>
      <w:proofErr w:type="spellStart"/>
      <w:r w:rsidRPr="00B63F9F">
        <w:rPr>
          <w:rFonts w:ascii="Arial" w:hAnsi="Arial" w:cs="Arial"/>
          <w:i/>
        </w:rPr>
        <w:t>Kyllinga</w:t>
      </w:r>
      <w:proofErr w:type="spellEnd"/>
      <w:r w:rsidRPr="00B63F9F">
        <w:rPr>
          <w:rFonts w:ascii="Arial" w:hAnsi="Arial" w:cs="Arial"/>
          <w:i/>
        </w:rPr>
        <w:t xml:space="preserve"> </w:t>
      </w:r>
      <w:r w:rsidRPr="00B63F9F">
        <w:rPr>
          <w:rFonts w:ascii="Arial" w:hAnsi="Arial" w:cs="Arial"/>
        </w:rPr>
        <w:t xml:space="preserve">species: (A-B) </w:t>
      </w:r>
      <w:r w:rsidRPr="00B63F9F">
        <w:rPr>
          <w:rFonts w:ascii="Arial" w:hAnsi="Arial" w:cs="Arial"/>
          <w:bCs/>
          <w:i/>
          <w:iCs/>
        </w:rPr>
        <w:t xml:space="preserve">K. </w:t>
      </w:r>
      <w:r w:rsidRPr="00A027C8">
        <w:rPr>
          <w:rFonts w:ascii="Arial" w:hAnsi="Arial" w:cs="Arial"/>
          <w:bCs/>
          <w:i/>
          <w:iCs/>
          <w:noProof/>
        </w:rPr>
        <w:t>nemoralis</w:t>
      </w:r>
      <w:r w:rsidRPr="00B63F9F">
        <w:rPr>
          <w:rFonts w:ascii="Arial" w:hAnsi="Arial" w:cs="Arial"/>
          <w:bCs/>
          <w:i/>
          <w:iCs/>
        </w:rPr>
        <w:t xml:space="preserve">; </w:t>
      </w:r>
      <w:r w:rsidRPr="00B63F9F">
        <w:rPr>
          <w:rFonts w:ascii="Arial" w:hAnsi="Arial" w:cs="Arial"/>
          <w:bCs/>
          <w:iCs/>
        </w:rPr>
        <w:t xml:space="preserve">(C-D) </w:t>
      </w:r>
      <w:r w:rsidRPr="00B63F9F">
        <w:rPr>
          <w:rFonts w:ascii="Arial" w:hAnsi="Arial" w:cs="Arial"/>
          <w:i/>
        </w:rPr>
        <w:t xml:space="preserve">K. </w:t>
      </w:r>
      <w:r w:rsidRPr="00A027C8">
        <w:rPr>
          <w:rFonts w:ascii="Arial" w:hAnsi="Arial" w:cs="Arial"/>
          <w:i/>
          <w:noProof/>
        </w:rPr>
        <w:t>erecta</w:t>
      </w:r>
      <w:r w:rsidRPr="00B63F9F">
        <w:rPr>
          <w:rFonts w:ascii="Arial" w:hAnsi="Arial" w:cs="Arial"/>
          <w:i/>
        </w:rPr>
        <w:t xml:space="preserve">; </w:t>
      </w:r>
      <w:r w:rsidRPr="00B63F9F">
        <w:rPr>
          <w:rFonts w:ascii="Arial" w:hAnsi="Arial" w:cs="Arial"/>
        </w:rPr>
        <w:t xml:space="preserve">(E-F) </w:t>
      </w:r>
      <w:r w:rsidRPr="00B63F9F">
        <w:rPr>
          <w:rFonts w:ascii="Arial" w:hAnsi="Arial" w:cs="Arial"/>
          <w:i/>
        </w:rPr>
        <w:t xml:space="preserve">K. </w:t>
      </w:r>
      <w:r w:rsidRPr="00A027C8">
        <w:rPr>
          <w:rFonts w:ascii="Arial" w:hAnsi="Arial" w:cs="Arial"/>
          <w:i/>
          <w:noProof/>
        </w:rPr>
        <w:t>erecta</w:t>
      </w:r>
      <w:r w:rsidRPr="00B63F9F">
        <w:rPr>
          <w:rFonts w:ascii="Arial" w:hAnsi="Arial" w:cs="Arial"/>
          <w:i/>
        </w:rPr>
        <w:t xml:space="preserve"> var. </w:t>
      </w:r>
      <w:r w:rsidRPr="00A027C8">
        <w:rPr>
          <w:rFonts w:ascii="Arial" w:hAnsi="Arial" w:cs="Arial"/>
          <w:i/>
          <w:noProof/>
        </w:rPr>
        <w:t>africana</w:t>
      </w:r>
      <w:r w:rsidRPr="00B63F9F">
        <w:rPr>
          <w:rFonts w:ascii="Arial" w:hAnsi="Arial" w:cs="Arial"/>
          <w:i/>
        </w:rPr>
        <w:t xml:space="preserve">; </w:t>
      </w:r>
      <w:r w:rsidRPr="00B63F9F">
        <w:rPr>
          <w:rFonts w:ascii="Arial" w:hAnsi="Arial" w:cs="Arial"/>
        </w:rPr>
        <w:t xml:space="preserve">(G-H) </w:t>
      </w:r>
      <w:r w:rsidRPr="00B63F9F">
        <w:rPr>
          <w:rFonts w:ascii="Arial" w:hAnsi="Arial" w:cs="Arial"/>
          <w:i/>
        </w:rPr>
        <w:t xml:space="preserve">K. </w:t>
      </w:r>
      <w:r w:rsidRPr="00A027C8">
        <w:rPr>
          <w:rFonts w:ascii="Arial" w:hAnsi="Arial" w:cs="Arial"/>
          <w:i/>
          <w:noProof/>
        </w:rPr>
        <w:t>erecta</w:t>
      </w:r>
      <w:r w:rsidRPr="00B63F9F">
        <w:rPr>
          <w:rFonts w:ascii="Arial" w:hAnsi="Arial" w:cs="Arial"/>
          <w:i/>
        </w:rPr>
        <w:t xml:space="preserve"> </w:t>
      </w:r>
      <w:r w:rsidRPr="00B63F9F">
        <w:rPr>
          <w:rFonts w:ascii="Arial" w:hAnsi="Arial" w:cs="Arial"/>
        </w:rPr>
        <w:t xml:space="preserve">var. </w:t>
      </w:r>
      <w:r w:rsidRPr="00A027C8">
        <w:rPr>
          <w:rFonts w:ascii="Arial" w:hAnsi="Arial" w:cs="Arial"/>
          <w:i/>
          <w:noProof/>
        </w:rPr>
        <w:t>erecta</w:t>
      </w:r>
      <w:r w:rsidRPr="00B63F9F">
        <w:rPr>
          <w:rFonts w:ascii="Arial" w:hAnsi="Arial" w:cs="Arial"/>
          <w:i/>
        </w:rPr>
        <w:t>;</w:t>
      </w:r>
      <w:r w:rsidRPr="00B63F9F">
        <w:rPr>
          <w:rFonts w:ascii="Arial" w:hAnsi="Arial" w:cs="Arial"/>
        </w:rPr>
        <w:t xml:space="preserve"> (I-J)</w:t>
      </w:r>
      <w:r w:rsidRPr="00B63F9F">
        <w:rPr>
          <w:rFonts w:ascii="Arial" w:hAnsi="Arial" w:cs="Arial"/>
          <w:i/>
          <w:iCs/>
        </w:rPr>
        <w:t xml:space="preserve"> K. </w:t>
      </w:r>
      <w:r w:rsidRPr="00A027C8">
        <w:rPr>
          <w:rFonts w:ascii="Arial" w:hAnsi="Arial" w:cs="Arial"/>
          <w:i/>
          <w:iCs/>
          <w:noProof/>
        </w:rPr>
        <w:t>brevifolia</w:t>
      </w:r>
      <w:r w:rsidRPr="00B63F9F">
        <w:rPr>
          <w:rFonts w:ascii="Arial" w:hAnsi="Arial" w:cs="Arial"/>
          <w:i/>
          <w:iCs/>
        </w:rPr>
        <w:t>;</w:t>
      </w:r>
      <w:r w:rsidRPr="00B63F9F">
        <w:rPr>
          <w:rFonts w:ascii="Arial" w:hAnsi="Arial" w:cs="Arial"/>
        </w:rPr>
        <w:t xml:space="preserve"> (K-L) </w:t>
      </w:r>
      <w:r w:rsidRPr="00B63F9F">
        <w:rPr>
          <w:rFonts w:ascii="Arial" w:hAnsi="Arial" w:cs="Arial"/>
          <w:i/>
          <w:iCs/>
        </w:rPr>
        <w:t xml:space="preserve">K. </w:t>
      </w:r>
      <w:r w:rsidRPr="00A027C8">
        <w:rPr>
          <w:rFonts w:ascii="Arial" w:hAnsi="Arial" w:cs="Arial"/>
          <w:i/>
          <w:iCs/>
          <w:noProof/>
        </w:rPr>
        <w:t>odorata</w:t>
      </w:r>
      <w:r w:rsidRPr="00B63F9F">
        <w:rPr>
          <w:rFonts w:ascii="Arial" w:hAnsi="Arial" w:cs="Arial"/>
        </w:rPr>
        <w:t>; (M-N)</w:t>
      </w:r>
      <w:r w:rsidRPr="00B63F9F">
        <w:rPr>
          <w:rFonts w:ascii="Arial" w:hAnsi="Arial" w:cs="Arial"/>
          <w:i/>
        </w:rPr>
        <w:t xml:space="preserve"> K. </w:t>
      </w:r>
      <w:r w:rsidRPr="00A027C8">
        <w:rPr>
          <w:rFonts w:ascii="Arial" w:hAnsi="Arial" w:cs="Arial"/>
          <w:i/>
          <w:noProof/>
        </w:rPr>
        <w:t>pumila</w:t>
      </w:r>
      <w:r w:rsidRPr="00B63F9F">
        <w:rPr>
          <w:rFonts w:ascii="Arial" w:hAnsi="Arial" w:cs="Arial"/>
          <w:i/>
        </w:rPr>
        <w:t>;</w:t>
      </w:r>
      <w:r w:rsidRPr="00B63F9F">
        <w:rPr>
          <w:rFonts w:ascii="Arial" w:hAnsi="Arial" w:cs="Arial"/>
        </w:rPr>
        <w:t xml:space="preserve"> (O-P) </w:t>
      </w:r>
      <w:r w:rsidRPr="00B63F9F">
        <w:rPr>
          <w:rFonts w:ascii="Arial" w:hAnsi="Arial" w:cs="Arial"/>
          <w:i/>
        </w:rPr>
        <w:t xml:space="preserve">K. </w:t>
      </w:r>
      <w:r w:rsidRPr="00A027C8">
        <w:rPr>
          <w:rFonts w:ascii="Arial" w:hAnsi="Arial" w:cs="Arial"/>
          <w:i/>
          <w:noProof/>
        </w:rPr>
        <w:t>erecta</w:t>
      </w:r>
      <w:r w:rsidRPr="00B63F9F">
        <w:rPr>
          <w:rFonts w:ascii="Arial" w:hAnsi="Arial" w:cs="Arial"/>
          <w:i/>
        </w:rPr>
        <w:t xml:space="preserve"> </w:t>
      </w:r>
      <w:proofErr w:type="spellStart"/>
      <w:r w:rsidRPr="00B63F9F">
        <w:rPr>
          <w:rFonts w:ascii="Arial" w:hAnsi="Arial" w:cs="Arial"/>
        </w:rPr>
        <w:t>var</w:t>
      </w:r>
      <w:proofErr w:type="spellEnd"/>
      <w:r w:rsidRPr="00B63F9F">
        <w:rPr>
          <w:rFonts w:ascii="Arial" w:hAnsi="Arial" w:cs="Arial"/>
        </w:rPr>
        <w:t xml:space="preserve"> </w:t>
      </w:r>
      <w:r w:rsidRPr="00A027C8">
        <w:rPr>
          <w:rFonts w:ascii="Arial" w:hAnsi="Arial" w:cs="Arial"/>
          <w:i/>
          <w:noProof/>
        </w:rPr>
        <w:t>polyphylla</w:t>
      </w:r>
      <w:r w:rsidRPr="00B63F9F">
        <w:rPr>
          <w:rFonts w:ascii="Arial" w:hAnsi="Arial" w:cs="Arial"/>
        </w:rPr>
        <w:t>; (Q-R)</w:t>
      </w:r>
      <w:r w:rsidRPr="00B63F9F">
        <w:rPr>
          <w:rFonts w:ascii="Arial" w:hAnsi="Arial" w:cs="Arial"/>
          <w:i/>
        </w:rPr>
        <w:t xml:space="preserve"> K. </w:t>
      </w:r>
      <w:r w:rsidRPr="00A027C8">
        <w:rPr>
          <w:rFonts w:ascii="Arial" w:hAnsi="Arial" w:cs="Arial"/>
          <w:i/>
          <w:noProof/>
        </w:rPr>
        <w:t>tenuifolia</w:t>
      </w:r>
      <w:r w:rsidRPr="00B63F9F">
        <w:rPr>
          <w:rFonts w:ascii="Arial" w:hAnsi="Arial" w:cs="Arial"/>
        </w:rPr>
        <w:t>; (S-T)</w:t>
      </w:r>
      <w:r w:rsidRPr="00B63F9F">
        <w:rPr>
          <w:rFonts w:ascii="Arial" w:hAnsi="Arial" w:cs="Arial"/>
          <w:i/>
        </w:rPr>
        <w:t xml:space="preserve"> K. </w:t>
      </w:r>
      <w:r w:rsidRPr="00A027C8">
        <w:rPr>
          <w:rFonts w:ascii="Arial" w:hAnsi="Arial" w:cs="Arial"/>
          <w:i/>
          <w:noProof/>
        </w:rPr>
        <w:t>bulbosa</w:t>
      </w:r>
      <w:r w:rsidRPr="00B63F9F">
        <w:rPr>
          <w:rFonts w:ascii="Arial" w:hAnsi="Arial" w:cs="Arial"/>
          <w:i/>
        </w:rPr>
        <w:t xml:space="preserve">; </w:t>
      </w:r>
      <w:r w:rsidRPr="00B63F9F">
        <w:rPr>
          <w:rFonts w:ascii="Arial" w:hAnsi="Arial" w:cs="Arial"/>
        </w:rPr>
        <w:t>(U-V)</w:t>
      </w:r>
      <w:r w:rsidRPr="00B63F9F">
        <w:rPr>
          <w:rFonts w:ascii="Arial" w:hAnsi="Arial" w:cs="Arial"/>
          <w:i/>
        </w:rPr>
        <w:t xml:space="preserve"> K. </w:t>
      </w:r>
      <w:r w:rsidRPr="00A027C8">
        <w:rPr>
          <w:rFonts w:ascii="Arial" w:hAnsi="Arial" w:cs="Arial"/>
          <w:i/>
          <w:noProof/>
        </w:rPr>
        <w:t>peruviana</w:t>
      </w:r>
      <w:r w:rsidRPr="00B63F9F">
        <w:rPr>
          <w:rFonts w:ascii="Arial" w:hAnsi="Arial" w:cs="Arial"/>
        </w:rPr>
        <w:t xml:space="preserve"> and (W-X) </w:t>
      </w:r>
      <w:r w:rsidRPr="00B63F9F">
        <w:rPr>
          <w:rFonts w:ascii="Arial" w:hAnsi="Arial" w:cs="Arial"/>
          <w:i/>
        </w:rPr>
        <w:t xml:space="preserve">K. </w:t>
      </w:r>
      <w:r w:rsidRPr="00A027C8">
        <w:rPr>
          <w:rFonts w:ascii="Arial" w:hAnsi="Arial" w:cs="Arial"/>
          <w:i/>
          <w:noProof/>
        </w:rPr>
        <w:t>squamulata</w:t>
      </w:r>
    </w:p>
    <w:p w:rsidR="000C5C46" w:rsidRPr="00882AAD" w:rsidRDefault="000C5C46" w:rsidP="000C5C46">
      <w:pPr>
        <w:pStyle w:val="Body"/>
        <w:spacing w:after="0"/>
        <w:rPr>
          <w:rFonts w:ascii="Arial" w:hAnsi="Arial" w:cs="Arial"/>
        </w:rPr>
      </w:pPr>
    </w:p>
    <w:p w:rsidR="000C5C46" w:rsidRPr="00882AAD" w:rsidRDefault="000C5C46" w:rsidP="00F21E57">
      <w:pPr>
        <w:pStyle w:val="ConcHead"/>
        <w:spacing w:after="0"/>
        <w:jc w:val="both"/>
        <w:outlineLvl w:val="0"/>
        <w:rPr>
          <w:rFonts w:ascii="Arial" w:hAnsi="Arial" w:cs="Arial"/>
        </w:rPr>
      </w:pPr>
      <w:r w:rsidRPr="00882AAD">
        <w:rPr>
          <w:rFonts w:ascii="Arial" w:hAnsi="Arial" w:cs="Arial"/>
        </w:rPr>
        <w:t>4. DISCUSSION</w:t>
      </w:r>
    </w:p>
    <w:p w:rsidR="00A82E03" w:rsidRPr="00B63F9F" w:rsidRDefault="00A82E03" w:rsidP="00A82E03">
      <w:pPr>
        <w:spacing w:line="360" w:lineRule="auto"/>
        <w:jc w:val="both"/>
        <w:rPr>
          <w:rFonts w:ascii="Arial" w:hAnsi="Arial" w:cs="Arial"/>
        </w:rPr>
      </w:pPr>
      <w:r w:rsidRPr="00B63F9F">
        <w:rPr>
          <w:rFonts w:ascii="Arial" w:hAnsi="Arial" w:cs="Arial"/>
        </w:rPr>
        <w:t xml:space="preserve">Among the </w:t>
      </w:r>
      <w:proofErr w:type="spellStart"/>
      <w:r w:rsidRPr="00B63F9F">
        <w:rPr>
          <w:rFonts w:ascii="Arial" w:hAnsi="Arial" w:cs="Arial"/>
          <w:i/>
        </w:rPr>
        <w:t>Kyllinga</w:t>
      </w:r>
      <w:proofErr w:type="spellEnd"/>
      <w:r w:rsidRPr="00B63F9F">
        <w:rPr>
          <w:rFonts w:ascii="Arial" w:hAnsi="Arial" w:cs="Arial"/>
          <w:i/>
        </w:rPr>
        <w:t xml:space="preserve"> </w:t>
      </w:r>
      <w:r w:rsidRPr="00B63F9F">
        <w:rPr>
          <w:rFonts w:ascii="Arial" w:hAnsi="Arial" w:cs="Arial"/>
        </w:rPr>
        <w:t xml:space="preserve">species studied some distinctive morphological and anatomical features were observed. Some of which include the nature of the leaf sheath, rhizome, size and number of inflorescence head and the shape and number of </w:t>
      </w:r>
      <w:r w:rsidR="00A80151">
        <w:rPr>
          <w:rFonts w:ascii="Arial" w:hAnsi="Arial" w:cs="Arial"/>
        </w:rPr>
        <w:t xml:space="preserve">the </w:t>
      </w:r>
      <w:r w:rsidRPr="00A80151">
        <w:rPr>
          <w:rFonts w:ascii="Arial" w:hAnsi="Arial" w:cs="Arial"/>
          <w:noProof/>
        </w:rPr>
        <w:t>vascular</w:t>
      </w:r>
      <w:r w:rsidRPr="00B63F9F">
        <w:rPr>
          <w:rFonts w:ascii="Arial" w:hAnsi="Arial" w:cs="Arial"/>
        </w:rPr>
        <w:t xml:space="preserve"> bundle in the culm. The ro</w:t>
      </w:r>
      <w:r w:rsidR="00A80151">
        <w:rPr>
          <w:rFonts w:ascii="Arial" w:hAnsi="Arial" w:cs="Arial"/>
        </w:rPr>
        <w:t>ots of all the taxa studied</w:t>
      </w:r>
      <w:r w:rsidRPr="00B63F9F">
        <w:rPr>
          <w:rFonts w:ascii="Arial" w:hAnsi="Arial" w:cs="Arial"/>
        </w:rPr>
        <w:t xml:space="preserve"> </w:t>
      </w:r>
      <w:r w:rsidRPr="00E94D78">
        <w:rPr>
          <w:rFonts w:ascii="Arial" w:hAnsi="Arial" w:cs="Arial"/>
          <w:noProof/>
        </w:rPr>
        <w:t>smell</w:t>
      </w:r>
      <w:r w:rsidRPr="00B63F9F">
        <w:rPr>
          <w:rFonts w:ascii="Arial" w:hAnsi="Arial" w:cs="Arial"/>
        </w:rPr>
        <w:t xml:space="preserve"> but vary in sizes.</w:t>
      </w:r>
    </w:p>
    <w:p w:rsidR="00A82E03" w:rsidRDefault="00A82E03" w:rsidP="00A82E03">
      <w:pPr>
        <w:spacing w:line="360" w:lineRule="auto"/>
        <w:jc w:val="both"/>
        <w:rPr>
          <w:rFonts w:ascii="Arial" w:hAnsi="Arial" w:cs="Arial"/>
        </w:rPr>
      </w:pPr>
    </w:p>
    <w:p w:rsidR="00A82E03" w:rsidRPr="00B63F9F" w:rsidRDefault="00A82E03" w:rsidP="00A82E03">
      <w:pPr>
        <w:spacing w:line="360" w:lineRule="auto"/>
        <w:jc w:val="both"/>
        <w:rPr>
          <w:rFonts w:ascii="Arial" w:hAnsi="Arial" w:cs="Arial"/>
          <w:i/>
        </w:rPr>
      </w:pPr>
      <w:r w:rsidRPr="00B63F9F">
        <w:rPr>
          <w:rFonts w:ascii="Arial" w:hAnsi="Arial" w:cs="Arial"/>
        </w:rPr>
        <w:t xml:space="preserve">Majority of the species studied have their leaves clustered at the base of the culm.  The breadth of the leaves are less than or equal to 4.0 mm in most of the species but 4.0 – 5.0 mm in </w:t>
      </w:r>
      <w:r w:rsidRPr="00B63F9F">
        <w:rPr>
          <w:rFonts w:ascii="Arial" w:hAnsi="Arial" w:cs="Arial"/>
          <w:i/>
        </w:rPr>
        <w:t xml:space="preserve">K. </w:t>
      </w:r>
      <w:r w:rsidRPr="00A027C8">
        <w:rPr>
          <w:rFonts w:ascii="Arial" w:hAnsi="Arial" w:cs="Arial"/>
          <w:i/>
          <w:noProof/>
        </w:rPr>
        <w:t>peruviana</w:t>
      </w:r>
      <w:r w:rsidRPr="00B63F9F">
        <w:rPr>
          <w:rFonts w:ascii="Arial" w:hAnsi="Arial" w:cs="Arial"/>
          <w:i/>
        </w:rPr>
        <w:t xml:space="preserve"> </w:t>
      </w:r>
      <w:r w:rsidRPr="00B63F9F">
        <w:rPr>
          <w:rFonts w:ascii="Arial" w:hAnsi="Arial" w:cs="Arial"/>
        </w:rPr>
        <w:t xml:space="preserve">and </w:t>
      </w:r>
      <w:r w:rsidRPr="00B63F9F">
        <w:rPr>
          <w:rFonts w:ascii="Arial" w:hAnsi="Arial" w:cs="Arial"/>
          <w:i/>
        </w:rPr>
        <w:t xml:space="preserve">K. </w:t>
      </w:r>
      <w:r w:rsidRPr="00A027C8">
        <w:rPr>
          <w:rFonts w:ascii="Arial" w:hAnsi="Arial" w:cs="Arial"/>
          <w:i/>
          <w:noProof/>
        </w:rPr>
        <w:t>erecta</w:t>
      </w:r>
      <w:r w:rsidRPr="00B63F9F">
        <w:rPr>
          <w:rFonts w:ascii="Arial" w:hAnsi="Arial" w:cs="Arial"/>
          <w:i/>
        </w:rPr>
        <w:t xml:space="preserve"> </w:t>
      </w:r>
      <w:r w:rsidRPr="00B63F9F">
        <w:rPr>
          <w:rFonts w:ascii="Arial" w:hAnsi="Arial" w:cs="Arial"/>
        </w:rPr>
        <w:t xml:space="preserve">var. </w:t>
      </w:r>
      <w:r w:rsidRPr="00A027C8">
        <w:rPr>
          <w:rFonts w:ascii="Arial" w:hAnsi="Arial" w:cs="Arial"/>
          <w:i/>
          <w:noProof/>
        </w:rPr>
        <w:t>polyphylla</w:t>
      </w:r>
      <w:r w:rsidRPr="00B63F9F">
        <w:rPr>
          <w:rFonts w:ascii="Arial" w:hAnsi="Arial" w:cs="Arial"/>
          <w:i/>
        </w:rPr>
        <w:t xml:space="preserve">. </w:t>
      </w:r>
      <w:r w:rsidRPr="00B63F9F">
        <w:rPr>
          <w:rFonts w:ascii="Arial" w:hAnsi="Arial" w:cs="Arial"/>
        </w:rPr>
        <w:t xml:space="preserve">This character can split the taxa into two groups and have been reported by Lowe and Stanfield [3] and Hutchinson and </w:t>
      </w:r>
      <w:proofErr w:type="spellStart"/>
      <w:r w:rsidRPr="00B63F9F">
        <w:rPr>
          <w:rFonts w:ascii="Arial" w:hAnsi="Arial" w:cs="Arial"/>
        </w:rPr>
        <w:t>Dalziel</w:t>
      </w:r>
      <w:proofErr w:type="spellEnd"/>
      <w:r w:rsidRPr="00B63F9F">
        <w:rPr>
          <w:rFonts w:ascii="Arial" w:hAnsi="Arial" w:cs="Arial"/>
        </w:rPr>
        <w:t xml:space="preserve"> [14]. Furthermore, the leaf sheaths are partly wrapped to the culm in </w:t>
      </w:r>
      <w:r w:rsidRPr="00B63F9F">
        <w:rPr>
          <w:rFonts w:ascii="Arial" w:hAnsi="Arial" w:cs="Arial"/>
          <w:i/>
        </w:rPr>
        <w:t xml:space="preserve">K. </w:t>
      </w:r>
      <w:r w:rsidRPr="00A027C8">
        <w:rPr>
          <w:rFonts w:ascii="Arial" w:hAnsi="Arial" w:cs="Arial"/>
          <w:i/>
          <w:noProof/>
        </w:rPr>
        <w:t>nuremoralis</w:t>
      </w:r>
      <w:r w:rsidRPr="00B63F9F">
        <w:rPr>
          <w:rFonts w:ascii="Arial" w:hAnsi="Arial" w:cs="Arial"/>
          <w:i/>
        </w:rPr>
        <w:t xml:space="preserve">, K. </w:t>
      </w:r>
      <w:r w:rsidRPr="00A027C8">
        <w:rPr>
          <w:rFonts w:ascii="Arial" w:hAnsi="Arial" w:cs="Arial"/>
          <w:i/>
          <w:noProof/>
        </w:rPr>
        <w:t>odorata</w:t>
      </w:r>
      <w:r w:rsidRPr="00B63F9F">
        <w:rPr>
          <w:rFonts w:ascii="Arial" w:hAnsi="Arial" w:cs="Arial"/>
          <w:i/>
        </w:rPr>
        <w:t xml:space="preserve">, K. </w:t>
      </w:r>
      <w:r w:rsidRPr="00A027C8">
        <w:rPr>
          <w:rFonts w:ascii="Arial" w:hAnsi="Arial" w:cs="Arial"/>
          <w:i/>
          <w:noProof/>
        </w:rPr>
        <w:t>squamulata</w:t>
      </w:r>
      <w:r w:rsidR="00726645" w:rsidRPr="00726645">
        <w:rPr>
          <w:rFonts w:ascii="Arial" w:hAnsi="Arial" w:cs="Arial"/>
          <w:i/>
          <w:noProof/>
        </w:rPr>
        <w:t>,</w:t>
      </w:r>
      <w:r w:rsidRPr="00B63F9F">
        <w:rPr>
          <w:rFonts w:ascii="Arial" w:hAnsi="Arial" w:cs="Arial"/>
          <w:i/>
        </w:rPr>
        <w:t xml:space="preserve"> </w:t>
      </w:r>
      <w:r w:rsidRPr="00726645">
        <w:rPr>
          <w:rFonts w:ascii="Arial" w:hAnsi="Arial" w:cs="Arial"/>
          <w:noProof/>
        </w:rPr>
        <w:t>and</w:t>
      </w:r>
      <w:r w:rsidRPr="00B63F9F">
        <w:rPr>
          <w:rFonts w:ascii="Arial" w:hAnsi="Arial" w:cs="Arial"/>
        </w:rPr>
        <w:t xml:space="preserve"> </w:t>
      </w:r>
      <w:r w:rsidRPr="00B63F9F">
        <w:rPr>
          <w:rFonts w:ascii="Arial" w:hAnsi="Arial" w:cs="Arial"/>
          <w:i/>
        </w:rPr>
        <w:t xml:space="preserve">K. </w:t>
      </w:r>
      <w:r w:rsidRPr="00A027C8">
        <w:rPr>
          <w:rFonts w:ascii="Arial" w:hAnsi="Arial" w:cs="Arial"/>
          <w:i/>
          <w:noProof/>
        </w:rPr>
        <w:t>pumila</w:t>
      </w:r>
      <w:r w:rsidRPr="00B63F9F">
        <w:rPr>
          <w:rFonts w:ascii="Arial" w:hAnsi="Arial" w:cs="Arial"/>
          <w:i/>
        </w:rPr>
        <w:t>.</w:t>
      </w:r>
      <w:r w:rsidRPr="00B63F9F">
        <w:rPr>
          <w:rFonts w:ascii="Arial" w:hAnsi="Arial" w:cs="Arial"/>
        </w:rPr>
        <w:t xml:space="preserve"> In </w:t>
      </w:r>
      <w:r w:rsidRPr="00B63F9F">
        <w:rPr>
          <w:rFonts w:ascii="Arial" w:hAnsi="Arial" w:cs="Arial"/>
          <w:i/>
        </w:rPr>
        <w:t xml:space="preserve">K. </w:t>
      </w:r>
      <w:r w:rsidRPr="00A027C8">
        <w:rPr>
          <w:rFonts w:ascii="Arial" w:hAnsi="Arial" w:cs="Arial"/>
          <w:i/>
          <w:noProof/>
        </w:rPr>
        <w:t>erecta</w:t>
      </w:r>
      <w:r w:rsidRPr="00B63F9F">
        <w:rPr>
          <w:rFonts w:ascii="Arial" w:hAnsi="Arial" w:cs="Arial"/>
          <w:i/>
        </w:rPr>
        <w:t xml:space="preserve"> </w:t>
      </w:r>
      <w:r w:rsidRPr="00B63F9F">
        <w:rPr>
          <w:rFonts w:ascii="Arial" w:hAnsi="Arial" w:cs="Arial"/>
        </w:rPr>
        <w:t xml:space="preserve">var. </w:t>
      </w:r>
      <w:r w:rsidRPr="00A027C8">
        <w:rPr>
          <w:rFonts w:ascii="Arial" w:hAnsi="Arial" w:cs="Arial"/>
          <w:i/>
          <w:noProof/>
        </w:rPr>
        <w:t>erecta</w:t>
      </w:r>
      <w:r w:rsidRPr="00B63F9F">
        <w:rPr>
          <w:rFonts w:ascii="Arial" w:hAnsi="Arial" w:cs="Arial"/>
          <w:i/>
        </w:rPr>
        <w:t xml:space="preserve"> </w:t>
      </w:r>
      <w:r w:rsidRPr="00B63F9F">
        <w:rPr>
          <w:rFonts w:ascii="Arial" w:hAnsi="Arial" w:cs="Arial"/>
        </w:rPr>
        <w:t xml:space="preserve">and </w:t>
      </w:r>
      <w:r w:rsidRPr="00B63F9F">
        <w:rPr>
          <w:rFonts w:ascii="Arial" w:hAnsi="Arial" w:cs="Arial"/>
          <w:i/>
        </w:rPr>
        <w:t xml:space="preserve">K. </w:t>
      </w:r>
      <w:r w:rsidRPr="00A027C8">
        <w:rPr>
          <w:rFonts w:ascii="Arial" w:hAnsi="Arial" w:cs="Arial"/>
          <w:i/>
          <w:noProof/>
        </w:rPr>
        <w:t>peruviana</w:t>
      </w:r>
      <w:r w:rsidRPr="00B63F9F">
        <w:rPr>
          <w:rFonts w:ascii="Arial" w:hAnsi="Arial" w:cs="Arial"/>
          <w:i/>
        </w:rPr>
        <w:t xml:space="preserve"> </w:t>
      </w:r>
      <w:r w:rsidRPr="00B63F9F">
        <w:rPr>
          <w:rFonts w:ascii="Arial" w:hAnsi="Arial" w:cs="Arial"/>
        </w:rPr>
        <w:t xml:space="preserve">it is completely wrapped to the base of the culm with overlap while in the other members of the species studied it is completely wrapped to the culm but not overlapping. Similar observations have been made by Lowe and Stanfield [3] and Hutchinson and </w:t>
      </w:r>
      <w:proofErr w:type="spellStart"/>
      <w:r w:rsidRPr="00B63F9F">
        <w:rPr>
          <w:rFonts w:ascii="Arial" w:hAnsi="Arial" w:cs="Arial"/>
        </w:rPr>
        <w:t>Dalziel</w:t>
      </w:r>
      <w:proofErr w:type="spellEnd"/>
      <w:r w:rsidRPr="00B63F9F">
        <w:rPr>
          <w:rFonts w:ascii="Arial" w:hAnsi="Arial" w:cs="Arial"/>
        </w:rPr>
        <w:t xml:space="preserve"> [14] among the Nigerian and West African species and </w:t>
      </w:r>
      <w:proofErr w:type="spellStart"/>
      <w:r w:rsidRPr="00B63F9F">
        <w:rPr>
          <w:rFonts w:ascii="Arial" w:hAnsi="Arial" w:cs="Arial"/>
        </w:rPr>
        <w:t>Getliffe</w:t>
      </w:r>
      <w:proofErr w:type="spellEnd"/>
      <w:r w:rsidRPr="00B63F9F">
        <w:rPr>
          <w:rFonts w:ascii="Arial" w:hAnsi="Arial" w:cs="Arial"/>
        </w:rPr>
        <w:t xml:space="preserve">-Norris [15] in South African species of </w:t>
      </w:r>
      <w:proofErr w:type="spellStart"/>
      <w:r w:rsidRPr="00B63F9F">
        <w:rPr>
          <w:rFonts w:ascii="Arial" w:hAnsi="Arial" w:cs="Arial"/>
          <w:i/>
        </w:rPr>
        <w:t>Kyllinga</w:t>
      </w:r>
      <w:proofErr w:type="spellEnd"/>
      <w:r w:rsidRPr="00B63F9F">
        <w:rPr>
          <w:rFonts w:ascii="Arial" w:hAnsi="Arial" w:cs="Arial"/>
          <w:i/>
        </w:rPr>
        <w:t>.</w:t>
      </w:r>
    </w:p>
    <w:p w:rsidR="00A82E03" w:rsidRDefault="00A82E03" w:rsidP="00A82E03">
      <w:pPr>
        <w:autoSpaceDE w:val="0"/>
        <w:autoSpaceDN w:val="0"/>
        <w:adjustRightInd w:val="0"/>
        <w:spacing w:line="360" w:lineRule="auto"/>
        <w:jc w:val="both"/>
        <w:rPr>
          <w:rFonts w:ascii="Arial" w:hAnsi="Arial" w:cs="Arial"/>
        </w:rPr>
      </w:pPr>
    </w:p>
    <w:p w:rsidR="00A82E03" w:rsidRPr="00B63F9F" w:rsidRDefault="00A82E03" w:rsidP="00A82E03">
      <w:pPr>
        <w:autoSpaceDE w:val="0"/>
        <w:autoSpaceDN w:val="0"/>
        <w:adjustRightInd w:val="0"/>
        <w:spacing w:line="360" w:lineRule="auto"/>
        <w:jc w:val="both"/>
        <w:rPr>
          <w:rFonts w:ascii="Arial" w:eastAsia="Batang" w:hAnsi="Arial" w:cs="Arial"/>
        </w:rPr>
      </w:pPr>
      <w:r w:rsidRPr="00B63F9F">
        <w:rPr>
          <w:rFonts w:ascii="Arial" w:hAnsi="Arial" w:cs="Arial"/>
        </w:rPr>
        <w:t xml:space="preserve">The thickness (diameter) of the rhizome varied from 0.763 – 8.543 mm. </w:t>
      </w:r>
      <w:r w:rsidRPr="00B63F9F">
        <w:rPr>
          <w:rFonts w:ascii="Arial" w:hAnsi="Arial" w:cs="Arial"/>
          <w:i/>
        </w:rPr>
        <w:t xml:space="preserve">K. </w:t>
      </w:r>
      <w:r w:rsidRPr="00A027C8">
        <w:rPr>
          <w:rFonts w:ascii="Arial" w:hAnsi="Arial" w:cs="Arial"/>
          <w:i/>
          <w:noProof/>
        </w:rPr>
        <w:t>bulbosa</w:t>
      </w:r>
      <w:r w:rsidRPr="00B63F9F">
        <w:rPr>
          <w:rFonts w:ascii="Arial" w:hAnsi="Arial" w:cs="Arial"/>
          <w:i/>
        </w:rPr>
        <w:t xml:space="preserve"> </w:t>
      </w:r>
      <w:r w:rsidRPr="00B63F9F">
        <w:rPr>
          <w:rFonts w:ascii="Arial" w:hAnsi="Arial" w:cs="Arial"/>
        </w:rPr>
        <w:t xml:space="preserve">and </w:t>
      </w:r>
      <w:r w:rsidRPr="00B63F9F">
        <w:rPr>
          <w:rFonts w:ascii="Arial" w:hAnsi="Arial" w:cs="Arial"/>
          <w:i/>
        </w:rPr>
        <w:t xml:space="preserve">K. </w:t>
      </w:r>
      <w:r w:rsidRPr="00A027C8">
        <w:rPr>
          <w:rFonts w:ascii="Arial" w:hAnsi="Arial" w:cs="Arial"/>
          <w:i/>
          <w:noProof/>
        </w:rPr>
        <w:t>erecta</w:t>
      </w:r>
      <w:r w:rsidRPr="00B63F9F">
        <w:rPr>
          <w:rFonts w:ascii="Arial" w:hAnsi="Arial" w:cs="Arial"/>
          <w:i/>
        </w:rPr>
        <w:t xml:space="preserve"> </w:t>
      </w:r>
      <w:r w:rsidRPr="00B63F9F">
        <w:rPr>
          <w:rFonts w:ascii="Arial" w:hAnsi="Arial" w:cs="Arial"/>
        </w:rPr>
        <w:t xml:space="preserve">var. </w:t>
      </w:r>
      <w:r w:rsidRPr="00A027C8">
        <w:rPr>
          <w:rFonts w:ascii="Arial" w:hAnsi="Arial" w:cs="Arial"/>
          <w:i/>
          <w:noProof/>
        </w:rPr>
        <w:t>polyphylla</w:t>
      </w:r>
      <w:r w:rsidRPr="00B63F9F">
        <w:rPr>
          <w:rFonts w:ascii="Arial" w:hAnsi="Arial" w:cs="Arial"/>
          <w:i/>
        </w:rPr>
        <w:t>,</w:t>
      </w:r>
      <w:r w:rsidRPr="00B63F9F">
        <w:rPr>
          <w:rFonts w:ascii="Arial" w:hAnsi="Arial" w:cs="Arial"/>
        </w:rPr>
        <w:t xml:space="preserve"> had the minimum and maximum rhizome diameters respectively. The rhizome of </w:t>
      </w:r>
      <w:r w:rsidRPr="00B63F9F">
        <w:rPr>
          <w:rFonts w:ascii="Arial" w:hAnsi="Arial" w:cs="Arial"/>
          <w:i/>
        </w:rPr>
        <w:t xml:space="preserve">K. </w:t>
      </w:r>
      <w:r w:rsidRPr="00A027C8">
        <w:rPr>
          <w:rFonts w:ascii="Arial" w:hAnsi="Arial" w:cs="Arial"/>
          <w:i/>
          <w:noProof/>
        </w:rPr>
        <w:t>pumila</w:t>
      </w:r>
      <w:r w:rsidRPr="00B63F9F">
        <w:rPr>
          <w:rFonts w:ascii="Arial" w:hAnsi="Arial" w:cs="Arial"/>
          <w:i/>
        </w:rPr>
        <w:t xml:space="preserve">, K. </w:t>
      </w:r>
      <w:r w:rsidRPr="00A027C8">
        <w:rPr>
          <w:rFonts w:ascii="Arial" w:hAnsi="Arial" w:cs="Arial"/>
          <w:i/>
          <w:noProof/>
        </w:rPr>
        <w:t>tenuifolia</w:t>
      </w:r>
      <w:r w:rsidR="00A80151">
        <w:rPr>
          <w:rFonts w:ascii="Arial" w:hAnsi="Arial" w:cs="Arial"/>
          <w:i/>
        </w:rPr>
        <w:t>,</w:t>
      </w:r>
      <w:r w:rsidRPr="00B63F9F">
        <w:rPr>
          <w:rFonts w:ascii="Arial" w:hAnsi="Arial" w:cs="Arial"/>
          <w:i/>
        </w:rPr>
        <w:t xml:space="preserve"> </w:t>
      </w:r>
      <w:r w:rsidRPr="00A80151">
        <w:rPr>
          <w:rFonts w:ascii="Arial" w:hAnsi="Arial" w:cs="Arial"/>
          <w:noProof/>
        </w:rPr>
        <w:t>and</w:t>
      </w:r>
      <w:r w:rsidRPr="00B63F9F">
        <w:rPr>
          <w:rFonts w:ascii="Arial" w:hAnsi="Arial" w:cs="Arial"/>
        </w:rPr>
        <w:t xml:space="preserve"> </w:t>
      </w:r>
      <w:r w:rsidRPr="00B63F9F">
        <w:rPr>
          <w:rFonts w:ascii="Arial" w:hAnsi="Arial" w:cs="Arial"/>
          <w:i/>
        </w:rPr>
        <w:t xml:space="preserve">K. </w:t>
      </w:r>
      <w:r w:rsidRPr="00A027C8">
        <w:rPr>
          <w:rFonts w:ascii="Arial" w:hAnsi="Arial" w:cs="Arial"/>
          <w:i/>
          <w:noProof/>
        </w:rPr>
        <w:t>erecta</w:t>
      </w:r>
      <w:r w:rsidRPr="00B63F9F">
        <w:rPr>
          <w:rFonts w:ascii="Arial" w:hAnsi="Arial" w:cs="Arial"/>
          <w:i/>
        </w:rPr>
        <w:t xml:space="preserve"> var. </w:t>
      </w:r>
      <w:r w:rsidRPr="00A027C8">
        <w:rPr>
          <w:rFonts w:ascii="Arial" w:hAnsi="Arial" w:cs="Arial"/>
          <w:i/>
          <w:noProof/>
        </w:rPr>
        <w:t>africana</w:t>
      </w:r>
      <w:r w:rsidRPr="00B63F9F">
        <w:rPr>
          <w:rFonts w:ascii="Arial" w:hAnsi="Arial" w:cs="Arial"/>
        </w:rPr>
        <w:t xml:space="preserve"> are partly erect, that of </w:t>
      </w:r>
      <w:r w:rsidRPr="00B63F9F">
        <w:rPr>
          <w:rFonts w:ascii="Arial" w:hAnsi="Arial" w:cs="Arial"/>
          <w:i/>
        </w:rPr>
        <w:t xml:space="preserve">K. </w:t>
      </w:r>
      <w:r w:rsidRPr="00A027C8">
        <w:rPr>
          <w:rFonts w:ascii="Arial" w:hAnsi="Arial" w:cs="Arial"/>
          <w:i/>
          <w:noProof/>
        </w:rPr>
        <w:t>nuremoralis</w:t>
      </w:r>
      <w:r w:rsidRPr="00B63F9F">
        <w:rPr>
          <w:rFonts w:ascii="Arial" w:hAnsi="Arial" w:cs="Arial"/>
          <w:i/>
        </w:rPr>
        <w:t xml:space="preserve"> </w:t>
      </w:r>
      <w:r w:rsidRPr="00B63F9F">
        <w:rPr>
          <w:rFonts w:ascii="Arial" w:hAnsi="Arial" w:cs="Arial"/>
        </w:rPr>
        <w:t>trails</w:t>
      </w:r>
      <w:r w:rsidRPr="00B63F9F">
        <w:rPr>
          <w:rFonts w:ascii="Arial" w:hAnsi="Arial" w:cs="Arial"/>
          <w:i/>
        </w:rPr>
        <w:t xml:space="preserve"> </w:t>
      </w:r>
      <w:r w:rsidRPr="00B63F9F">
        <w:rPr>
          <w:rFonts w:ascii="Arial" w:hAnsi="Arial" w:cs="Arial"/>
        </w:rPr>
        <w:t xml:space="preserve">on the soil surface while in the remaining species studied the rhizomes trail beneath the soil. </w:t>
      </w:r>
      <w:r w:rsidRPr="00B63F9F">
        <w:rPr>
          <w:rFonts w:ascii="Arial" w:hAnsi="Arial" w:cs="Arial"/>
          <w:i/>
        </w:rPr>
        <w:t xml:space="preserve">K. </w:t>
      </w:r>
      <w:r w:rsidRPr="00A027C8">
        <w:rPr>
          <w:rFonts w:ascii="Arial" w:hAnsi="Arial" w:cs="Arial"/>
          <w:i/>
          <w:noProof/>
        </w:rPr>
        <w:t>peruviana</w:t>
      </w:r>
      <w:r w:rsidRPr="00B63F9F">
        <w:rPr>
          <w:rFonts w:ascii="Arial" w:hAnsi="Arial" w:cs="Arial"/>
          <w:i/>
        </w:rPr>
        <w:t xml:space="preserve"> </w:t>
      </w:r>
      <w:r w:rsidRPr="00B63F9F">
        <w:rPr>
          <w:rFonts w:ascii="Arial" w:hAnsi="Arial" w:cs="Arial"/>
        </w:rPr>
        <w:t xml:space="preserve">had the maximum average stem diameter of 3.53 mm while the average stem diameters of all other </w:t>
      </w:r>
      <w:proofErr w:type="spellStart"/>
      <w:r w:rsidRPr="00B63F9F">
        <w:rPr>
          <w:rFonts w:ascii="Arial" w:hAnsi="Arial" w:cs="Arial"/>
          <w:i/>
        </w:rPr>
        <w:t>Kyllinga</w:t>
      </w:r>
      <w:proofErr w:type="spellEnd"/>
      <w:r w:rsidRPr="00B63F9F">
        <w:rPr>
          <w:rFonts w:ascii="Arial" w:hAnsi="Arial" w:cs="Arial"/>
          <w:i/>
        </w:rPr>
        <w:t xml:space="preserve"> </w:t>
      </w:r>
      <w:r w:rsidRPr="00B63F9F">
        <w:rPr>
          <w:rFonts w:ascii="Arial" w:hAnsi="Arial" w:cs="Arial"/>
        </w:rPr>
        <w:t xml:space="preserve">species studies were less than 2.0 mm. The length of the internodes in the </w:t>
      </w:r>
      <w:proofErr w:type="spellStart"/>
      <w:r w:rsidRPr="00B63F9F">
        <w:rPr>
          <w:rFonts w:ascii="Arial" w:hAnsi="Arial" w:cs="Arial"/>
          <w:i/>
        </w:rPr>
        <w:t>Kyllinga</w:t>
      </w:r>
      <w:proofErr w:type="spellEnd"/>
      <w:r w:rsidRPr="00B63F9F">
        <w:rPr>
          <w:rFonts w:ascii="Arial" w:hAnsi="Arial" w:cs="Arial"/>
          <w:i/>
        </w:rPr>
        <w:t xml:space="preserve"> </w:t>
      </w:r>
      <w:r w:rsidRPr="00B63F9F">
        <w:rPr>
          <w:rFonts w:ascii="Arial" w:hAnsi="Arial" w:cs="Arial"/>
        </w:rPr>
        <w:t xml:space="preserve">species varied relatively. In </w:t>
      </w:r>
      <w:r w:rsidRPr="00B63F9F">
        <w:rPr>
          <w:rFonts w:ascii="Arial" w:hAnsi="Arial" w:cs="Arial"/>
          <w:i/>
        </w:rPr>
        <w:t xml:space="preserve">K. </w:t>
      </w:r>
      <w:r w:rsidRPr="00A027C8">
        <w:rPr>
          <w:rFonts w:ascii="Arial" w:hAnsi="Arial" w:cs="Arial"/>
          <w:i/>
          <w:noProof/>
        </w:rPr>
        <w:t>tenuifolia</w:t>
      </w:r>
      <w:r w:rsidRPr="00B63F9F">
        <w:rPr>
          <w:rFonts w:ascii="Arial" w:hAnsi="Arial" w:cs="Arial"/>
          <w:i/>
        </w:rPr>
        <w:t xml:space="preserve">, K. </w:t>
      </w:r>
      <w:r w:rsidRPr="00A027C8">
        <w:rPr>
          <w:rFonts w:ascii="Arial" w:hAnsi="Arial" w:cs="Arial"/>
          <w:i/>
          <w:noProof/>
        </w:rPr>
        <w:t>pumila</w:t>
      </w:r>
      <w:r w:rsidRPr="00B63F9F">
        <w:rPr>
          <w:rFonts w:ascii="Arial" w:hAnsi="Arial" w:cs="Arial"/>
          <w:i/>
        </w:rPr>
        <w:t xml:space="preserve"> </w:t>
      </w:r>
      <w:r w:rsidRPr="00B63F9F">
        <w:rPr>
          <w:rFonts w:ascii="Arial" w:hAnsi="Arial" w:cs="Arial"/>
        </w:rPr>
        <w:t xml:space="preserve">and </w:t>
      </w:r>
      <w:r w:rsidRPr="00B63F9F">
        <w:rPr>
          <w:rFonts w:ascii="Arial" w:hAnsi="Arial" w:cs="Arial"/>
          <w:i/>
        </w:rPr>
        <w:t xml:space="preserve">K. </w:t>
      </w:r>
      <w:r w:rsidRPr="00A027C8">
        <w:rPr>
          <w:rFonts w:ascii="Arial" w:hAnsi="Arial" w:cs="Arial"/>
          <w:i/>
          <w:noProof/>
        </w:rPr>
        <w:t>erecta</w:t>
      </w:r>
      <w:r w:rsidRPr="00B63F9F">
        <w:rPr>
          <w:rFonts w:ascii="Arial" w:hAnsi="Arial" w:cs="Arial"/>
        </w:rPr>
        <w:t xml:space="preserve"> var. </w:t>
      </w:r>
      <w:r w:rsidRPr="00A027C8">
        <w:rPr>
          <w:rFonts w:ascii="Arial" w:hAnsi="Arial" w:cs="Arial"/>
          <w:i/>
          <w:noProof/>
        </w:rPr>
        <w:t>africana</w:t>
      </w:r>
      <w:r w:rsidRPr="00B63F9F">
        <w:rPr>
          <w:rFonts w:ascii="Arial" w:hAnsi="Arial" w:cs="Arial"/>
        </w:rPr>
        <w:t xml:space="preserve"> the length of the internodes were less than 2.0 mm, in </w:t>
      </w:r>
      <w:r w:rsidRPr="00B63F9F">
        <w:rPr>
          <w:rFonts w:ascii="Arial" w:hAnsi="Arial" w:cs="Arial"/>
          <w:i/>
        </w:rPr>
        <w:t xml:space="preserve">K. </w:t>
      </w:r>
      <w:r w:rsidRPr="00A027C8">
        <w:rPr>
          <w:rFonts w:ascii="Arial" w:hAnsi="Arial" w:cs="Arial"/>
          <w:i/>
          <w:noProof/>
        </w:rPr>
        <w:t>erecta</w:t>
      </w:r>
      <w:r w:rsidRPr="00B63F9F">
        <w:rPr>
          <w:rFonts w:ascii="Arial" w:hAnsi="Arial" w:cs="Arial"/>
          <w:i/>
        </w:rPr>
        <w:t xml:space="preserve"> </w:t>
      </w:r>
      <w:r w:rsidRPr="00B63F9F">
        <w:rPr>
          <w:rFonts w:ascii="Arial" w:hAnsi="Arial" w:cs="Arial"/>
        </w:rPr>
        <w:t xml:space="preserve">var. </w:t>
      </w:r>
      <w:r w:rsidRPr="00A027C8">
        <w:rPr>
          <w:rFonts w:ascii="Arial" w:hAnsi="Arial" w:cs="Arial"/>
          <w:i/>
          <w:noProof/>
        </w:rPr>
        <w:t>erecta</w:t>
      </w:r>
      <w:r w:rsidRPr="00B63F9F">
        <w:rPr>
          <w:rFonts w:ascii="Arial" w:hAnsi="Arial" w:cs="Arial"/>
          <w:i/>
        </w:rPr>
        <w:t xml:space="preserve"> </w:t>
      </w:r>
      <w:r w:rsidRPr="00B63F9F">
        <w:rPr>
          <w:rFonts w:ascii="Arial" w:hAnsi="Arial" w:cs="Arial"/>
        </w:rPr>
        <w:t xml:space="preserve">and </w:t>
      </w:r>
      <w:r w:rsidRPr="00B63F9F">
        <w:rPr>
          <w:rFonts w:ascii="Arial" w:hAnsi="Arial" w:cs="Arial"/>
          <w:i/>
        </w:rPr>
        <w:t xml:space="preserve">K. </w:t>
      </w:r>
      <w:r w:rsidRPr="00A027C8">
        <w:rPr>
          <w:rFonts w:ascii="Arial" w:hAnsi="Arial" w:cs="Arial"/>
          <w:i/>
          <w:noProof/>
        </w:rPr>
        <w:t>erecta</w:t>
      </w:r>
      <w:r w:rsidRPr="00B63F9F">
        <w:rPr>
          <w:rFonts w:ascii="Arial" w:hAnsi="Arial" w:cs="Arial"/>
          <w:i/>
        </w:rPr>
        <w:t xml:space="preserve"> </w:t>
      </w:r>
      <w:r w:rsidRPr="00B63F9F">
        <w:rPr>
          <w:rFonts w:ascii="Arial" w:hAnsi="Arial" w:cs="Arial"/>
        </w:rPr>
        <w:t xml:space="preserve">var. </w:t>
      </w:r>
      <w:r w:rsidRPr="00A027C8">
        <w:rPr>
          <w:rFonts w:ascii="Arial" w:hAnsi="Arial" w:cs="Arial"/>
          <w:i/>
          <w:noProof/>
        </w:rPr>
        <w:t>polyphylla</w:t>
      </w:r>
      <w:r w:rsidRPr="00B63F9F">
        <w:rPr>
          <w:rFonts w:ascii="Arial" w:hAnsi="Arial" w:cs="Arial"/>
        </w:rPr>
        <w:t xml:space="preserve"> it is 2.0 – 5.0 mm and 5.0 – 10.0 mm in </w:t>
      </w:r>
      <w:r w:rsidRPr="00B63F9F">
        <w:rPr>
          <w:rFonts w:ascii="Arial" w:hAnsi="Arial" w:cs="Arial"/>
          <w:i/>
        </w:rPr>
        <w:t xml:space="preserve">K. </w:t>
      </w:r>
      <w:r w:rsidRPr="00A027C8">
        <w:rPr>
          <w:rFonts w:ascii="Arial" w:hAnsi="Arial" w:cs="Arial"/>
          <w:i/>
          <w:noProof/>
        </w:rPr>
        <w:t>odorata</w:t>
      </w:r>
      <w:r w:rsidRPr="00B63F9F">
        <w:rPr>
          <w:rFonts w:ascii="Arial" w:hAnsi="Arial" w:cs="Arial"/>
          <w:i/>
        </w:rPr>
        <w:t xml:space="preserve"> K. </w:t>
      </w:r>
      <w:r w:rsidRPr="00A027C8">
        <w:rPr>
          <w:rFonts w:ascii="Arial" w:hAnsi="Arial" w:cs="Arial"/>
          <w:i/>
          <w:noProof/>
        </w:rPr>
        <w:t>bulbosa</w:t>
      </w:r>
      <w:r w:rsidRPr="00B63F9F">
        <w:rPr>
          <w:rFonts w:ascii="Arial" w:hAnsi="Arial" w:cs="Arial"/>
        </w:rPr>
        <w:t xml:space="preserve"> and </w:t>
      </w:r>
      <w:r w:rsidRPr="00B63F9F">
        <w:rPr>
          <w:rFonts w:ascii="Arial" w:hAnsi="Arial" w:cs="Arial"/>
          <w:i/>
        </w:rPr>
        <w:t xml:space="preserve">K. </w:t>
      </w:r>
      <w:r w:rsidRPr="00A027C8">
        <w:rPr>
          <w:rFonts w:ascii="Arial" w:hAnsi="Arial" w:cs="Arial"/>
          <w:i/>
          <w:noProof/>
        </w:rPr>
        <w:t>peruviana</w:t>
      </w:r>
      <w:r w:rsidRPr="00B63F9F">
        <w:rPr>
          <w:rFonts w:ascii="Arial" w:hAnsi="Arial" w:cs="Arial"/>
        </w:rPr>
        <w:t xml:space="preserve"> and more than 10.0 mm in </w:t>
      </w:r>
      <w:r w:rsidRPr="00B63F9F">
        <w:rPr>
          <w:rFonts w:ascii="Arial" w:hAnsi="Arial" w:cs="Arial"/>
          <w:i/>
        </w:rPr>
        <w:t xml:space="preserve">K. </w:t>
      </w:r>
      <w:r w:rsidRPr="00A027C8">
        <w:rPr>
          <w:rFonts w:ascii="Arial" w:hAnsi="Arial" w:cs="Arial"/>
          <w:i/>
          <w:noProof/>
        </w:rPr>
        <w:t>nuremoralis</w:t>
      </w:r>
      <w:r w:rsidRPr="00B63F9F">
        <w:rPr>
          <w:rFonts w:ascii="Arial" w:hAnsi="Arial" w:cs="Arial"/>
          <w:i/>
        </w:rPr>
        <w:t xml:space="preserve">, K. </w:t>
      </w:r>
      <w:r w:rsidRPr="00A027C8">
        <w:rPr>
          <w:rFonts w:ascii="Arial" w:hAnsi="Arial" w:cs="Arial"/>
          <w:i/>
          <w:noProof/>
        </w:rPr>
        <w:t>erecta</w:t>
      </w:r>
      <w:r w:rsidRPr="00B63F9F">
        <w:rPr>
          <w:rFonts w:ascii="Arial" w:hAnsi="Arial" w:cs="Arial"/>
          <w:i/>
        </w:rPr>
        <w:t xml:space="preserve"> </w:t>
      </w:r>
      <w:r w:rsidRPr="00B63F9F">
        <w:rPr>
          <w:rFonts w:ascii="Arial" w:hAnsi="Arial" w:cs="Arial"/>
        </w:rPr>
        <w:t xml:space="preserve">and </w:t>
      </w:r>
      <w:r w:rsidRPr="00B63F9F">
        <w:rPr>
          <w:rFonts w:ascii="Arial" w:hAnsi="Arial" w:cs="Arial"/>
          <w:i/>
        </w:rPr>
        <w:t xml:space="preserve">K. </w:t>
      </w:r>
      <w:r w:rsidRPr="00A027C8">
        <w:rPr>
          <w:rFonts w:ascii="Arial" w:hAnsi="Arial" w:cs="Arial"/>
          <w:i/>
          <w:noProof/>
        </w:rPr>
        <w:t>brevifolia</w:t>
      </w:r>
      <w:r w:rsidRPr="00B63F9F">
        <w:rPr>
          <w:rFonts w:ascii="Arial" w:hAnsi="Arial" w:cs="Arial"/>
          <w:i/>
        </w:rPr>
        <w:t>.</w:t>
      </w:r>
      <w:r w:rsidRPr="00B63F9F">
        <w:rPr>
          <w:rFonts w:ascii="Arial" w:hAnsi="Arial" w:cs="Arial"/>
        </w:rPr>
        <w:t xml:space="preserve"> In similar studies a</w:t>
      </w:r>
      <w:r w:rsidRPr="00B63F9F">
        <w:rPr>
          <w:rFonts w:ascii="Arial" w:eastAsia="Batang" w:hAnsi="Arial" w:cs="Arial"/>
        </w:rPr>
        <w:t xml:space="preserve">mong other species of </w:t>
      </w:r>
      <w:proofErr w:type="spellStart"/>
      <w:r w:rsidRPr="00B63F9F">
        <w:rPr>
          <w:rFonts w:ascii="Arial" w:eastAsia="Batang" w:hAnsi="Arial" w:cs="Arial"/>
          <w:i/>
        </w:rPr>
        <w:t>Kyllinga</w:t>
      </w:r>
      <w:proofErr w:type="spellEnd"/>
      <w:r w:rsidRPr="00B63F9F">
        <w:rPr>
          <w:rFonts w:ascii="Arial" w:eastAsia="Batang" w:hAnsi="Arial" w:cs="Arial"/>
          <w:i/>
        </w:rPr>
        <w:t xml:space="preserve"> </w:t>
      </w:r>
      <w:r w:rsidRPr="00B63F9F">
        <w:rPr>
          <w:rFonts w:ascii="Arial" w:eastAsia="Batang" w:hAnsi="Arial" w:cs="Arial"/>
        </w:rPr>
        <w:t xml:space="preserve">and </w:t>
      </w:r>
      <w:proofErr w:type="spellStart"/>
      <w:r w:rsidRPr="00B63F9F">
        <w:rPr>
          <w:rFonts w:ascii="Arial" w:eastAsia="Batang" w:hAnsi="Arial" w:cs="Arial"/>
        </w:rPr>
        <w:t>Cyperaceae</w:t>
      </w:r>
      <w:proofErr w:type="spellEnd"/>
      <w:r w:rsidRPr="00B63F9F">
        <w:rPr>
          <w:rFonts w:ascii="Arial" w:eastAsia="Batang" w:hAnsi="Arial" w:cs="Arial"/>
          <w:i/>
        </w:rPr>
        <w:t xml:space="preserve">, </w:t>
      </w:r>
      <w:r w:rsidRPr="00B63F9F">
        <w:rPr>
          <w:rFonts w:ascii="Arial" w:eastAsia="Batang" w:hAnsi="Arial" w:cs="Arial"/>
        </w:rPr>
        <w:t xml:space="preserve">the internodes are short in </w:t>
      </w:r>
      <w:r w:rsidRPr="00B63F9F">
        <w:rPr>
          <w:rFonts w:ascii="Arial" w:eastAsia="Batang" w:hAnsi="Arial" w:cs="Arial"/>
          <w:i/>
        </w:rPr>
        <w:t xml:space="preserve">K. </w:t>
      </w:r>
      <w:r w:rsidRPr="00A027C8">
        <w:rPr>
          <w:rFonts w:ascii="Arial" w:eastAsia="Batang" w:hAnsi="Arial" w:cs="Arial"/>
          <w:i/>
          <w:noProof/>
        </w:rPr>
        <w:t>melanosperma</w:t>
      </w:r>
      <w:r w:rsidRPr="00B63F9F">
        <w:rPr>
          <w:rFonts w:ascii="Arial" w:eastAsia="Batang" w:hAnsi="Arial" w:cs="Arial"/>
        </w:rPr>
        <w:t xml:space="preserve"> or long in </w:t>
      </w:r>
      <w:r w:rsidRPr="00B63F9F">
        <w:rPr>
          <w:rFonts w:ascii="Arial" w:eastAsia="Batang" w:hAnsi="Arial" w:cs="Arial"/>
          <w:i/>
        </w:rPr>
        <w:t xml:space="preserve">K. </w:t>
      </w:r>
      <w:r w:rsidRPr="00A027C8">
        <w:rPr>
          <w:rFonts w:ascii="Arial" w:eastAsia="Batang" w:hAnsi="Arial" w:cs="Arial"/>
          <w:i/>
          <w:noProof/>
        </w:rPr>
        <w:t>intricat</w:t>
      </w:r>
      <w:r w:rsidR="005051D1" w:rsidRPr="00A027C8">
        <w:rPr>
          <w:rFonts w:ascii="Arial" w:eastAsia="Batang" w:hAnsi="Arial" w:cs="Arial"/>
          <w:i/>
          <w:noProof/>
        </w:rPr>
        <w:t>a</w:t>
      </w:r>
      <w:r w:rsidRPr="00B63F9F">
        <w:rPr>
          <w:rFonts w:ascii="Arial" w:eastAsia="Batang" w:hAnsi="Arial" w:cs="Arial"/>
        </w:rPr>
        <w:t xml:space="preserve"> </w:t>
      </w:r>
      <w:proofErr w:type="spellStart"/>
      <w:r w:rsidRPr="00B63F9F">
        <w:rPr>
          <w:rFonts w:ascii="Arial" w:eastAsia="Batang" w:hAnsi="Arial" w:cs="Arial"/>
        </w:rPr>
        <w:t>Nees</w:t>
      </w:r>
      <w:proofErr w:type="spellEnd"/>
      <w:r w:rsidRPr="00B63F9F">
        <w:rPr>
          <w:rFonts w:ascii="Arial" w:eastAsia="Batang" w:hAnsi="Arial" w:cs="Arial"/>
        </w:rPr>
        <w:t xml:space="preserve"> and </w:t>
      </w:r>
      <w:r w:rsidRPr="00B63F9F">
        <w:rPr>
          <w:rFonts w:ascii="Arial" w:eastAsia="Batang" w:hAnsi="Arial" w:cs="Arial"/>
          <w:i/>
        </w:rPr>
        <w:t xml:space="preserve">K. </w:t>
      </w:r>
      <w:r w:rsidRPr="00A027C8">
        <w:rPr>
          <w:rFonts w:ascii="Arial" w:eastAsia="Batang" w:hAnsi="Arial" w:cs="Arial"/>
          <w:i/>
          <w:noProof/>
        </w:rPr>
        <w:t>colorata</w:t>
      </w:r>
      <w:r w:rsidRPr="00B63F9F">
        <w:rPr>
          <w:rFonts w:ascii="Arial" w:eastAsia="Batang" w:hAnsi="Arial" w:cs="Arial"/>
        </w:rPr>
        <w:t xml:space="preserve"> (L.) </w:t>
      </w:r>
      <w:proofErr w:type="spellStart"/>
      <w:r w:rsidRPr="00B63F9F">
        <w:rPr>
          <w:rFonts w:ascii="Arial" w:eastAsia="Batang" w:hAnsi="Arial" w:cs="Arial"/>
        </w:rPr>
        <w:t>Druce</w:t>
      </w:r>
      <w:proofErr w:type="spellEnd"/>
      <w:r w:rsidRPr="00B63F9F">
        <w:rPr>
          <w:rFonts w:ascii="Arial" w:eastAsia="Batang" w:hAnsi="Arial" w:cs="Arial"/>
        </w:rPr>
        <w:t xml:space="preserve"> [15</w:t>
      </w:r>
      <w:r w:rsidRPr="00B63F9F">
        <w:rPr>
          <w:rFonts w:ascii="Arial" w:hAnsi="Arial" w:cs="Arial"/>
        </w:rPr>
        <w:t xml:space="preserve">], </w:t>
      </w:r>
      <w:proofErr w:type="spellStart"/>
      <w:r w:rsidRPr="00B63F9F">
        <w:rPr>
          <w:rFonts w:ascii="Arial" w:hAnsi="Arial" w:cs="Arial"/>
          <w:i/>
        </w:rPr>
        <w:t>Carex</w:t>
      </w:r>
      <w:proofErr w:type="spellEnd"/>
      <w:r w:rsidRPr="00B63F9F">
        <w:rPr>
          <w:rFonts w:ascii="Arial" w:hAnsi="Arial" w:cs="Arial"/>
        </w:rPr>
        <w:t xml:space="preserve"> [16], </w:t>
      </w:r>
      <w:proofErr w:type="spellStart"/>
      <w:r w:rsidRPr="00B63F9F">
        <w:rPr>
          <w:rFonts w:ascii="Arial" w:hAnsi="Arial" w:cs="Arial"/>
          <w:i/>
        </w:rPr>
        <w:t>Cyperus</w:t>
      </w:r>
      <w:proofErr w:type="spellEnd"/>
      <w:r w:rsidRPr="00B63F9F">
        <w:rPr>
          <w:rFonts w:ascii="Arial" w:hAnsi="Arial" w:cs="Arial"/>
          <w:i/>
        </w:rPr>
        <w:t xml:space="preserve"> </w:t>
      </w:r>
      <w:r w:rsidRPr="00B63F9F">
        <w:rPr>
          <w:rFonts w:ascii="Arial" w:hAnsi="Arial" w:cs="Arial"/>
        </w:rPr>
        <w:t>[17]</w:t>
      </w:r>
      <w:r w:rsidRPr="00B63F9F">
        <w:rPr>
          <w:rFonts w:ascii="Arial" w:hAnsi="Arial" w:cs="Arial"/>
          <w:bCs/>
        </w:rPr>
        <w:t xml:space="preserve"> and other members of </w:t>
      </w:r>
      <w:proofErr w:type="spellStart"/>
      <w:r w:rsidRPr="00B63F9F">
        <w:rPr>
          <w:rFonts w:ascii="Arial" w:hAnsi="Arial" w:cs="Arial"/>
          <w:bCs/>
        </w:rPr>
        <w:t>Cyperaceae</w:t>
      </w:r>
      <w:proofErr w:type="spellEnd"/>
      <w:r w:rsidRPr="00B63F9F">
        <w:rPr>
          <w:rFonts w:ascii="Arial" w:hAnsi="Arial" w:cs="Arial"/>
          <w:bCs/>
        </w:rPr>
        <w:t xml:space="preserve"> </w:t>
      </w:r>
      <w:r>
        <w:rPr>
          <w:rFonts w:ascii="Arial" w:hAnsi="Arial" w:cs="Arial"/>
          <w:bCs/>
        </w:rPr>
        <w:t>[18</w:t>
      </w:r>
      <w:proofErr w:type="gramStart"/>
      <w:r>
        <w:rPr>
          <w:rFonts w:ascii="Arial" w:hAnsi="Arial" w:cs="Arial"/>
          <w:bCs/>
        </w:rPr>
        <w:t>,</w:t>
      </w:r>
      <w:r w:rsidRPr="00B63F9F">
        <w:rPr>
          <w:rFonts w:ascii="Arial" w:hAnsi="Arial" w:cs="Arial"/>
          <w:bCs/>
        </w:rPr>
        <w:t>19</w:t>
      </w:r>
      <w:proofErr w:type="gramEnd"/>
      <w:r w:rsidRPr="00B63F9F">
        <w:rPr>
          <w:rFonts w:ascii="Arial" w:hAnsi="Arial" w:cs="Arial"/>
          <w:bCs/>
        </w:rPr>
        <w:t>]</w:t>
      </w:r>
      <w:r w:rsidRPr="00B63F9F">
        <w:rPr>
          <w:rFonts w:ascii="Arial" w:hAnsi="Arial" w:cs="Arial"/>
        </w:rPr>
        <w:t xml:space="preserve">. This character confirms the placement of the taxa in </w:t>
      </w:r>
      <w:proofErr w:type="spellStart"/>
      <w:r w:rsidRPr="00B63F9F">
        <w:rPr>
          <w:rFonts w:ascii="Arial" w:hAnsi="Arial" w:cs="Arial"/>
        </w:rPr>
        <w:t>Cyperaceae</w:t>
      </w:r>
      <w:proofErr w:type="spellEnd"/>
      <w:r w:rsidRPr="00B63F9F">
        <w:rPr>
          <w:rFonts w:ascii="Arial" w:hAnsi="Arial" w:cs="Arial"/>
        </w:rPr>
        <w:t xml:space="preserve"> and could be used to distinguish the species.</w:t>
      </w:r>
    </w:p>
    <w:p w:rsidR="00A82E03" w:rsidRDefault="00A82E03" w:rsidP="00A82E03">
      <w:pPr>
        <w:autoSpaceDE w:val="0"/>
        <w:autoSpaceDN w:val="0"/>
        <w:adjustRightInd w:val="0"/>
        <w:spacing w:line="360" w:lineRule="auto"/>
        <w:jc w:val="both"/>
        <w:rPr>
          <w:rFonts w:ascii="Arial" w:eastAsia="Batang" w:hAnsi="Arial" w:cs="Arial"/>
        </w:rPr>
      </w:pPr>
    </w:p>
    <w:p w:rsidR="00A82E03" w:rsidRPr="00B63F9F" w:rsidRDefault="00A82E03" w:rsidP="00A82E03">
      <w:pPr>
        <w:autoSpaceDE w:val="0"/>
        <w:autoSpaceDN w:val="0"/>
        <w:adjustRightInd w:val="0"/>
        <w:spacing w:line="360" w:lineRule="auto"/>
        <w:jc w:val="both"/>
        <w:rPr>
          <w:rFonts w:ascii="Arial" w:eastAsia="Batang" w:hAnsi="Arial" w:cs="Arial"/>
        </w:rPr>
      </w:pPr>
      <w:r w:rsidRPr="00B63F9F">
        <w:rPr>
          <w:rFonts w:ascii="Arial" w:eastAsia="Batang" w:hAnsi="Arial" w:cs="Arial"/>
        </w:rPr>
        <w:t xml:space="preserve">The number of flower-head, sizes and bract number were observed to be diagnostic among the species. The flower-head in </w:t>
      </w:r>
      <w:r w:rsidRPr="00B63F9F">
        <w:rPr>
          <w:rFonts w:ascii="Arial" w:eastAsia="Batang" w:hAnsi="Arial" w:cs="Arial"/>
          <w:i/>
        </w:rPr>
        <w:t xml:space="preserve">K. </w:t>
      </w:r>
      <w:r w:rsidRPr="00A027C8">
        <w:rPr>
          <w:rFonts w:ascii="Arial" w:eastAsia="Batang" w:hAnsi="Arial" w:cs="Arial"/>
          <w:i/>
          <w:noProof/>
        </w:rPr>
        <w:t>erecta</w:t>
      </w:r>
      <w:r w:rsidRPr="00B63F9F">
        <w:rPr>
          <w:rFonts w:ascii="Arial" w:eastAsia="Batang" w:hAnsi="Arial" w:cs="Arial"/>
          <w:i/>
        </w:rPr>
        <w:t xml:space="preserve">, K. </w:t>
      </w:r>
      <w:r w:rsidRPr="00A027C8">
        <w:rPr>
          <w:rFonts w:ascii="Arial" w:eastAsia="Batang" w:hAnsi="Arial" w:cs="Arial"/>
          <w:i/>
          <w:noProof/>
        </w:rPr>
        <w:t>erecta</w:t>
      </w:r>
      <w:r w:rsidRPr="00B63F9F">
        <w:rPr>
          <w:rFonts w:ascii="Arial" w:eastAsia="Batang" w:hAnsi="Arial" w:cs="Arial"/>
          <w:i/>
        </w:rPr>
        <w:t xml:space="preserve"> </w:t>
      </w:r>
      <w:r w:rsidRPr="00B63F9F">
        <w:rPr>
          <w:rFonts w:ascii="Arial" w:eastAsia="Batang" w:hAnsi="Arial" w:cs="Arial"/>
        </w:rPr>
        <w:t xml:space="preserve">var. </w:t>
      </w:r>
      <w:r w:rsidRPr="00A027C8">
        <w:rPr>
          <w:rFonts w:ascii="Arial" w:eastAsia="Batang" w:hAnsi="Arial" w:cs="Arial"/>
          <w:i/>
          <w:noProof/>
        </w:rPr>
        <w:t>erecta</w:t>
      </w:r>
      <w:r w:rsidRPr="00B63F9F">
        <w:rPr>
          <w:rFonts w:ascii="Arial" w:eastAsia="Batang" w:hAnsi="Arial" w:cs="Arial"/>
          <w:i/>
        </w:rPr>
        <w:t xml:space="preserve">, K. </w:t>
      </w:r>
      <w:r w:rsidRPr="00A027C8">
        <w:rPr>
          <w:rFonts w:ascii="Arial" w:eastAsia="Batang" w:hAnsi="Arial" w:cs="Arial"/>
          <w:i/>
          <w:noProof/>
        </w:rPr>
        <w:t>erecta</w:t>
      </w:r>
      <w:r w:rsidRPr="00B63F9F">
        <w:rPr>
          <w:rFonts w:ascii="Arial" w:eastAsia="Batang" w:hAnsi="Arial" w:cs="Arial"/>
          <w:i/>
        </w:rPr>
        <w:t xml:space="preserve"> </w:t>
      </w:r>
      <w:r w:rsidRPr="00B63F9F">
        <w:rPr>
          <w:rFonts w:ascii="Arial" w:eastAsia="Batang" w:hAnsi="Arial" w:cs="Arial"/>
        </w:rPr>
        <w:t xml:space="preserve">var. </w:t>
      </w:r>
      <w:r w:rsidRPr="00A027C8">
        <w:rPr>
          <w:rFonts w:ascii="Arial" w:eastAsia="Batang" w:hAnsi="Arial" w:cs="Arial"/>
          <w:i/>
          <w:noProof/>
        </w:rPr>
        <w:t>polyphylla</w:t>
      </w:r>
      <w:r w:rsidRPr="00B63F9F">
        <w:rPr>
          <w:rFonts w:ascii="Arial" w:eastAsia="Batang" w:hAnsi="Arial" w:cs="Arial"/>
          <w:i/>
        </w:rPr>
        <w:t xml:space="preserve"> </w:t>
      </w:r>
      <w:r w:rsidRPr="00B63F9F">
        <w:rPr>
          <w:rFonts w:ascii="Arial" w:eastAsia="Batang" w:hAnsi="Arial" w:cs="Arial"/>
        </w:rPr>
        <w:t xml:space="preserve">and </w:t>
      </w:r>
      <w:r w:rsidRPr="00B63F9F">
        <w:rPr>
          <w:rFonts w:ascii="Arial" w:eastAsia="Batang" w:hAnsi="Arial" w:cs="Arial"/>
          <w:i/>
        </w:rPr>
        <w:t xml:space="preserve">K. </w:t>
      </w:r>
      <w:r w:rsidRPr="00A027C8">
        <w:rPr>
          <w:rFonts w:ascii="Arial" w:eastAsia="Batang" w:hAnsi="Arial" w:cs="Arial"/>
          <w:i/>
          <w:noProof/>
        </w:rPr>
        <w:t>peruviana</w:t>
      </w:r>
      <w:r w:rsidRPr="00B63F9F">
        <w:rPr>
          <w:rFonts w:ascii="Arial" w:eastAsia="Batang" w:hAnsi="Arial" w:cs="Arial"/>
        </w:rPr>
        <w:t xml:space="preserve"> are one. In </w:t>
      </w:r>
      <w:r w:rsidRPr="00B63F9F">
        <w:rPr>
          <w:rFonts w:ascii="Arial" w:eastAsia="Batang" w:hAnsi="Arial" w:cs="Arial"/>
          <w:i/>
        </w:rPr>
        <w:t xml:space="preserve">K. </w:t>
      </w:r>
      <w:r w:rsidRPr="00A027C8">
        <w:rPr>
          <w:rFonts w:ascii="Arial" w:eastAsia="Batang" w:hAnsi="Arial" w:cs="Arial"/>
          <w:i/>
          <w:noProof/>
        </w:rPr>
        <w:t>odorata</w:t>
      </w:r>
      <w:r w:rsidRPr="00B63F9F">
        <w:rPr>
          <w:rFonts w:ascii="Arial" w:eastAsia="Batang" w:hAnsi="Arial" w:cs="Arial"/>
          <w:i/>
        </w:rPr>
        <w:t xml:space="preserve">, K. </w:t>
      </w:r>
      <w:r w:rsidRPr="00A027C8">
        <w:rPr>
          <w:rFonts w:ascii="Arial" w:eastAsia="Batang" w:hAnsi="Arial" w:cs="Arial"/>
          <w:i/>
          <w:noProof/>
        </w:rPr>
        <w:t>nuremoralis</w:t>
      </w:r>
      <w:r w:rsidRPr="00B63F9F">
        <w:rPr>
          <w:rFonts w:ascii="Arial" w:eastAsia="Batang" w:hAnsi="Arial" w:cs="Arial"/>
        </w:rPr>
        <w:t xml:space="preserve"> and </w:t>
      </w:r>
      <w:r w:rsidRPr="00B63F9F">
        <w:rPr>
          <w:rFonts w:ascii="Arial" w:eastAsia="Batang" w:hAnsi="Arial" w:cs="Arial"/>
          <w:i/>
        </w:rPr>
        <w:t xml:space="preserve">K. </w:t>
      </w:r>
      <w:r w:rsidRPr="00A027C8">
        <w:rPr>
          <w:rFonts w:ascii="Arial" w:eastAsia="Batang" w:hAnsi="Arial" w:cs="Arial"/>
          <w:i/>
          <w:noProof/>
        </w:rPr>
        <w:t>pumila</w:t>
      </w:r>
      <w:r w:rsidRPr="00B63F9F">
        <w:rPr>
          <w:rFonts w:ascii="Arial" w:eastAsia="Batang" w:hAnsi="Arial" w:cs="Arial"/>
          <w:i/>
        </w:rPr>
        <w:t xml:space="preserve">, </w:t>
      </w:r>
      <w:r w:rsidRPr="00B63F9F">
        <w:rPr>
          <w:rFonts w:ascii="Arial" w:eastAsia="Batang" w:hAnsi="Arial" w:cs="Arial"/>
        </w:rPr>
        <w:t xml:space="preserve">the flower-head 1-4, in </w:t>
      </w:r>
      <w:r w:rsidRPr="00B63F9F">
        <w:rPr>
          <w:rFonts w:ascii="Arial" w:eastAsia="Batang" w:hAnsi="Arial" w:cs="Arial"/>
          <w:i/>
        </w:rPr>
        <w:t xml:space="preserve">K. </w:t>
      </w:r>
      <w:r w:rsidRPr="00A027C8">
        <w:rPr>
          <w:rFonts w:ascii="Arial" w:eastAsia="Batang" w:hAnsi="Arial" w:cs="Arial"/>
          <w:i/>
          <w:noProof/>
        </w:rPr>
        <w:lastRenderedPageBreak/>
        <w:t>erecta</w:t>
      </w:r>
      <w:r w:rsidRPr="00B63F9F">
        <w:rPr>
          <w:rFonts w:ascii="Arial" w:eastAsia="Batang" w:hAnsi="Arial" w:cs="Arial"/>
          <w:i/>
        </w:rPr>
        <w:t xml:space="preserve"> var. </w:t>
      </w:r>
      <w:r w:rsidRPr="00A027C8">
        <w:rPr>
          <w:rFonts w:ascii="Arial" w:eastAsia="Batang" w:hAnsi="Arial" w:cs="Arial"/>
          <w:i/>
          <w:noProof/>
        </w:rPr>
        <w:t>africana</w:t>
      </w:r>
      <w:r w:rsidRPr="00B63F9F">
        <w:rPr>
          <w:rFonts w:ascii="Arial" w:eastAsia="Batang" w:hAnsi="Arial" w:cs="Arial"/>
        </w:rPr>
        <w:t xml:space="preserve"> 4, </w:t>
      </w:r>
      <w:r w:rsidRPr="00B63F9F">
        <w:rPr>
          <w:rFonts w:ascii="Arial" w:eastAsia="Batang" w:hAnsi="Arial" w:cs="Arial"/>
          <w:i/>
        </w:rPr>
        <w:t xml:space="preserve">K. </w:t>
      </w:r>
      <w:r w:rsidRPr="00A027C8">
        <w:rPr>
          <w:rFonts w:ascii="Arial" w:eastAsia="Batang" w:hAnsi="Arial" w:cs="Arial"/>
          <w:i/>
          <w:noProof/>
        </w:rPr>
        <w:t>tenuifolia</w:t>
      </w:r>
      <w:r w:rsidRPr="00B63F9F">
        <w:rPr>
          <w:rFonts w:ascii="Arial" w:eastAsia="Batang" w:hAnsi="Arial" w:cs="Arial"/>
          <w:i/>
        </w:rPr>
        <w:t xml:space="preserve"> </w:t>
      </w:r>
      <w:r w:rsidRPr="00B63F9F">
        <w:rPr>
          <w:rFonts w:ascii="Arial" w:eastAsia="Batang" w:hAnsi="Arial" w:cs="Arial"/>
        </w:rPr>
        <w:t xml:space="preserve">3-4 and </w:t>
      </w:r>
      <w:r w:rsidRPr="00B63F9F">
        <w:rPr>
          <w:rFonts w:ascii="Arial" w:eastAsia="Batang" w:hAnsi="Arial" w:cs="Arial"/>
          <w:i/>
        </w:rPr>
        <w:t xml:space="preserve">K. </w:t>
      </w:r>
      <w:r w:rsidRPr="00A027C8">
        <w:rPr>
          <w:rFonts w:ascii="Arial" w:eastAsia="Batang" w:hAnsi="Arial" w:cs="Arial"/>
          <w:i/>
          <w:noProof/>
        </w:rPr>
        <w:t>brevifolia</w:t>
      </w:r>
      <w:r w:rsidRPr="00B63F9F">
        <w:rPr>
          <w:rFonts w:ascii="Arial" w:eastAsia="Batang" w:hAnsi="Arial" w:cs="Arial"/>
          <w:i/>
        </w:rPr>
        <w:t xml:space="preserve"> </w:t>
      </w:r>
      <w:r w:rsidRPr="00B63F9F">
        <w:rPr>
          <w:rFonts w:ascii="Arial" w:eastAsia="Batang" w:hAnsi="Arial" w:cs="Arial"/>
        </w:rPr>
        <w:t xml:space="preserve">1-3. Though some these species have the same number of flower-head, the number of bracts varied among them. For instance, among the species with 1-flower-head, </w:t>
      </w:r>
      <w:r w:rsidRPr="00B63F9F">
        <w:rPr>
          <w:rFonts w:ascii="Arial" w:eastAsia="Batang" w:hAnsi="Arial" w:cs="Arial"/>
          <w:i/>
        </w:rPr>
        <w:t xml:space="preserve">K. </w:t>
      </w:r>
      <w:r w:rsidRPr="00A027C8">
        <w:rPr>
          <w:rFonts w:ascii="Arial" w:eastAsia="Batang" w:hAnsi="Arial" w:cs="Arial"/>
          <w:i/>
          <w:noProof/>
        </w:rPr>
        <w:t>erecta</w:t>
      </w:r>
      <w:r w:rsidRPr="00B63F9F">
        <w:rPr>
          <w:rFonts w:ascii="Arial" w:eastAsia="Batang" w:hAnsi="Arial" w:cs="Arial"/>
          <w:i/>
        </w:rPr>
        <w:t xml:space="preserve"> </w:t>
      </w:r>
      <w:r w:rsidRPr="00B63F9F">
        <w:rPr>
          <w:rFonts w:ascii="Arial" w:eastAsia="Batang" w:hAnsi="Arial" w:cs="Arial"/>
        </w:rPr>
        <w:t xml:space="preserve">var. </w:t>
      </w:r>
      <w:r w:rsidRPr="00A027C8">
        <w:rPr>
          <w:rFonts w:ascii="Arial" w:eastAsia="Batang" w:hAnsi="Arial" w:cs="Arial"/>
          <w:i/>
          <w:noProof/>
        </w:rPr>
        <w:t>erecta</w:t>
      </w:r>
      <w:r w:rsidRPr="00B63F9F">
        <w:rPr>
          <w:rFonts w:ascii="Arial" w:eastAsia="Batang" w:hAnsi="Arial" w:cs="Arial"/>
          <w:i/>
        </w:rPr>
        <w:t xml:space="preserve"> </w:t>
      </w:r>
      <w:r w:rsidRPr="00B63F9F">
        <w:rPr>
          <w:rFonts w:ascii="Arial" w:eastAsia="Batang" w:hAnsi="Arial" w:cs="Arial"/>
        </w:rPr>
        <w:t xml:space="preserve">has 2-3 bracts, </w:t>
      </w:r>
      <w:r w:rsidRPr="00B63F9F">
        <w:rPr>
          <w:rFonts w:ascii="Arial" w:eastAsia="Batang" w:hAnsi="Arial" w:cs="Arial"/>
          <w:i/>
        </w:rPr>
        <w:t xml:space="preserve">K. </w:t>
      </w:r>
      <w:r w:rsidRPr="00A027C8">
        <w:rPr>
          <w:rFonts w:ascii="Arial" w:eastAsia="Batang" w:hAnsi="Arial" w:cs="Arial"/>
          <w:i/>
          <w:noProof/>
        </w:rPr>
        <w:t>erecta</w:t>
      </w:r>
      <w:r w:rsidRPr="00B63F9F">
        <w:rPr>
          <w:rFonts w:ascii="Arial" w:eastAsia="Batang" w:hAnsi="Arial" w:cs="Arial"/>
          <w:i/>
        </w:rPr>
        <w:t xml:space="preserve"> </w:t>
      </w:r>
      <w:r w:rsidRPr="00B63F9F">
        <w:rPr>
          <w:rFonts w:ascii="Arial" w:eastAsia="Batang" w:hAnsi="Arial" w:cs="Arial"/>
        </w:rPr>
        <w:t xml:space="preserve">3-4 bracts, </w:t>
      </w:r>
      <w:r w:rsidRPr="00B63F9F">
        <w:rPr>
          <w:rFonts w:ascii="Arial" w:eastAsia="Batang" w:hAnsi="Arial" w:cs="Arial"/>
          <w:i/>
        </w:rPr>
        <w:t xml:space="preserve">K. </w:t>
      </w:r>
      <w:r w:rsidRPr="00A027C8">
        <w:rPr>
          <w:rFonts w:ascii="Arial" w:eastAsia="Batang" w:hAnsi="Arial" w:cs="Arial"/>
          <w:i/>
          <w:noProof/>
        </w:rPr>
        <w:t>erecta</w:t>
      </w:r>
      <w:r w:rsidRPr="00B63F9F">
        <w:rPr>
          <w:rFonts w:ascii="Arial" w:eastAsia="Batang" w:hAnsi="Arial" w:cs="Arial"/>
          <w:i/>
        </w:rPr>
        <w:t xml:space="preserve"> </w:t>
      </w:r>
      <w:r w:rsidRPr="00B63F9F">
        <w:rPr>
          <w:rFonts w:ascii="Arial" w:eastAsia="Batang" w:hAnsi="Arial" w:cs="Arial"/>
        </w:rPr>
        <w:t xml:space="preserve">var. </w:t>
      </w:r>
      <w:r w:rsidRPr="00A027C8">
        <w:rPr>
          <w:rFonts w:ascii="Arial" w:eastAsia="Batang" w:hAnsi="Arial" w:cs="Arial"/>
          <w:i/>
          <w:noProof/>
        </w:rPr>
        <w:t>polyphylla</w:t>
      </w:r>
      <w:r w:rsidRPr="00B63F9F">
        <w:rPr>
          <w:rFonts w:ascii="Arial" w:eastAsia="Batang" w:hAnsi="Arial" w:cs="Arial"/>
          <w:i/>
        </w:rPr>
        <w:t xml:space="preserve"> </w:t>
      </w:r>
      <w:r w:rsidRPr="00B63F9F">
        <w:rPr>
          <w:rFonts w:ascii="Arial" w:eastAsia="Batang" w:hAnsi="Arial" w:cs="Arial"/>
        </w:rPr>
        <w:t xml:space="preserve">5-6 bracts and </w:t>
      </w:r>
      <w:r w:rsidRPr="00B63F9F">
        <w:rPr>
          <w:rFonts w:ascii="Arial" w:eastAsia="Batang" w:hAnsi="Arial" w:cs="Arial"/>
          <w:i/>
        </w:rPr>
        <w:t xml:space="preserve">K. </w:t>
      </w:r>
      <w:r w:rsidRPr="00A027C8">
        <w:rPr>
          <w:rFonts w:ascii="Arial" w:eastAsia="Batang" w:hAnsi="Arial" w:cs="Arial"/>
          <w:i/>
          <w:noProof/>
        </w:rPr>
        <w:t>peruviana</w:t>
      </w:r>
      <w:r w:rsidRPr="00B63F9F">
        <w:rPr>
          <w:rFonts w:ascii="Arial" w:eastAsia="Batang" w:hAnsi="Arial" w:cs="Arial"/>
          <w:i/>
        </w:rPr>
        <w:t xml:space="preserve"> </w:t>
      </w:r>
      <w:r w:rsidRPr="00B63F9F">
        <w:rPr>
          <w:rFonts w:ascii="Arial" w:eastAsia="Batang" w:hAnsi="Arial" w:cs="Arial"/>
        </w:rPr>
        <w:t xml:space="preserve">3-bracts. Also, among the ones with 1-4 flower-head, </w:t>
      </w:r>
      <w:r w:rsidRPr="00B63F9F">
        <w:rPr>
          <w:rFonts w:ascii="Arial" w:eastAsia="Batang" w:hAnsi="Arial" w:cs="Arial"/>
          <w:i/>
        </w:rPr>
        <w:t xml:space="preserve">K. </w:t>
      </w:r>
      <w:r w:rsidRPr="00A027C8">
        <w:rPr>
          <w:rFonts w:ascii="Arial" w:eastAsia="Batang" w:hAnsi="Arial" w:cs="Arial"/>
          <w:i/>
          <w:noProof/>
        </w:rPr>
        <w:t>odorata</w:t>
      </w:r>
      <w:r w:rsidRPr="00B63F9F">
        <w:rPr>
          <w:rFonts w:ascii="Arial" w:eastAsia="Batang" w:hAnsi="Arial" w:cs="Arial"/>
          <w:i/>
        </w:rPr>
        <w:t xml:space="preserve"> </w:t>
      </w:r>
      <w:r w:rsidRPr="00B63F9F">
        <w:rPr>
          <w:rFonts w:ascii="Arial" w:eastAsia="Batang" w:hAnsi="Arial" w:cs="Arial"/>
        </w:rPr>
        <w:t xml:space="preserve">has 3-6 bracts, </w:t>
      </w:r>
      <w:r w:rsidRPr="00B63F9F">
        <w:rPr>
          <w:rFonts w:ascii="Arial" w:eastAsia="Batang" w:hAnsi="Arial" w:cs="Arial"/>
          <w:i/>
        </w:rPr>
        <w:t xml:space="preserve">K. </w:t>
      </w:r>
      <w:r w:rsidRPr="00A027C8">
        <w:rPr>
          <w:rFonts w:ascii="Arial" w:eastAsia="Batang" w:hAnsi="Arial" w:cs="Arial"/>
          <w:i/>
          <w:noProof/>
        </w:rPr>
        <w:t>nuremoralis</w:t>
      </w:r>
      <w:r w:rsidRPr="00B63F9F">
        <w:rPr>
          <w:rFonts w:ascii="Arial" w:eastAsia="Batang" w:hAnsi="Arial" w:cs="Arial"/>
          <w:i/>
        </w:rPr>
        <w:t xml:space="preserve"> </w:t>
      </w:r>
      <w:r w:rsidRPr="00B63F9F">
        <w:rPr>
          <w:rFonts w:ascii="Arial" w:eastAsia="Batang" w:hAnsi="Arial" w:cs="Arial"/>
        </w:rPr>
        <w:t>4-6 bracts</w:t>
      </w:r>
      <w:r w:rsidR="00726645">
        <w:rPr>
          <w:rFonts w:ascii="Arial" w:eastAsia="Batang" w:hAnsi="Arial" w:cs="Arial"/>
        </w:rPr>
        <w:t>,</w:t>
      </w:r>
      <w:r w:rsidRPr="00B63F9F">
        <w:rPr>
          <w:rFonts w:ascii="Arial" w:eastAsia="Batang" w:hAnsi="Arial" w:cs="Arial"/>
        </w:rPr>
        <w:t xml:space="preserve"> </w:t>
      </w:r>
      <w:r w:rsidRPr="00726645">
        <w:rPr>
          <w:rFonts w:ascii="Arial" w:eastAsia="Batang" w:hAnsi="Arial" w:cs="Arial"/>
          <w:noProof/>
        </w:rPr>
        <w:t>and</w:t>
      </w:r>
      <w:r w:rsidRPr="00B63F9F">
        <w:rPr>
          <w:rFonts w:ascii="Arial" w:eastAsia="Batang" w:hAnsi="Arial" w:cs="Arial"/>
        </w:rPr>
        <w:t xml:space="preserve"> </w:t>
      </w:r>
      <w:r w:rsidRPr="00B63F9F">
        <w:rPr>
          <w:rFonts w:ascii="Arial" w:eastAsia="Batang" w:hAnsi="Arial" w:cs="Arial"/>
          <w:i/>
        </w:rPr>
        <w:t xml:space="preserve">K. </w:t>
      </w:r>
      <w:r w:rsidRPr="00A027C8">
        <w:rPr>
          <w:rFonts w:ascii="Arial" w:eastAsia="Batang" w:hAnsi="Arial" w:cs="Arial"/>
          <w:i/>
          <w:noProof/>
        </w:rPr>
        <w:t>pumila</w:t>
      </w:r>
      <w:r w:rsidRPr="00B63F9F">
        <w:rPr>
          <w:rFonts w:ascii="Arial" w:eastAsia="Batang" w:hAnsi="Arial" w:cs="Arial"/>
          <w:i/>
        </w:rPr>
        <w:t xml:space="preserve"> </w:t>
      </w:r>
      <w:r w:rsidRPr="00B63F9F">
        <w:rPr>
          <w:rFonts w:ascii="Arial" w:eastAsia="Batang" w:hAnsi="Arial" w:cs="Arial"/>
        </w:rPr>
        <w:t xml:space="preserve">1-5 bracts while </w:t>
      </w:r>
      <w:r w:rsidRPr="00B63F9F">
        <w:rPr>
          <w:rFonts w:ascii="Arial" w:eastAsia="Batang" w:hAnsi="Arial" w:cs="Arial"/>
          <w:i/>
        </w:rPr>
        <w:t xml:space="preserve">K. </w:t>
      </w:r>
      <w:r w:rsidRPr="00A027C8">
        <w:rPr>
          <w:rFonts w:ascii="Arial" w:eastAsia="Batang" w:hAnsi="Arial" w:cs="Arial"/>
          <w:i/>
          <w:noProof/>
        </w:rPr>
        <w:t>bulbosa</w:t>
      </w:r>
      <w:r w:rsidRPr="00B63F9F">
        <w:rPr>
          <w:rFonts w:ascii="Arial" w:eastAsia="Batang" w:hAnsi="Arial" w:cs="Arial"/>
          <w:i/>
        </w:rPr>
        <w:t xml:space="preserve"> </w:t>
      </w:r>
      <w:r w:rsidRPr="00B63F9F">
        <w:rPr>
          <w:rFonts w:ascii="Arial" w:eastAsia="Batang" w:hAnsi="Arial" w:cs="Arial"/>
        </w:rPr>
        <w:t xml:space="preserve">and </w:t>
      </w:r>
      <w:r w:rsidRPr="00B63F9F">
        <w:rPr>
          <w:rFonts w:ascii="Arial" w:eastAsia="Batang" w:hAnsi="Arial" w:cs="Arial"/>
          <w:i/>
        </w:rPr>
        <w:t xml:space="preserve">K. </w:t>
      </w:r>
      <w:r w:rsidRPr="00A027C8">
        <w:rPr>
          <w:rFonts w:ascii="Arial" w:eastAsia="Batang" w:hAnsi="Arial" w:cs="Arial"/>
          <w:i/>
          <w:noProof/>
        </w:rPr>
        <w:t>peruviana</w:t>
      </w:r>
      <w:r w:rsidRPr="00B63F9F">
        <w:rPr>
          <w:rFonts w:ascii="Arial" w:eastAsia="Batang" w:hAnsi="Arial" w:cs="Arial"/>
        </w:rPr>
        <w:t xml:space="preserve"> have 5 and 3-bracts respectively. There are also slight differences in the sizes of flower-head length and breadth, bract length and breadth and </w:t>
      </w:r>
      <w:r w:rsidRPr="00A027C8">
        <w:rPr>
          <w:rFonts w:ascii="Arial" w:eastAsia="Batang" w:hAnsi="Arial" w:cs="Arial"/>
          <w:noProof/>
        </w:rPr>
        <w:t>colour</w:t>
      </w:r>
      <w:r w:rsidRPr="00B63F9F">
        <w:rPr>
          <w:rFonts w:ascii="Arial" w:eastAsia="Batang" w:hAnsi="Arial" w:cs="Arial"/>
        </w:rPr>
        <w:t xml:space="preserve"> of the flower-heads.</w:t>
      </w:r>
    </w:p>
    <w:p w:rsidR="00A82E03" w:rsidRDefault="00A82E03" w:rsidP="00A82E03">
      <w:pPr>
        <w:autoSpaceDE w:val="0"/>
        <w:autoSpaceDN w:val="0"/>
        <w:adjustRightInd w:val="0"/>
        <w:spacing w:line="360" w:lineRule="auto"/>
        <w:jc w:val="both"/>
        <w:rPr>
          <w:rFonts w:ascii="Arial" w:eastAsia="Batang" w:hAnsi="Arial" w:cs="Arial"/>
          <w:color w:val="000000" w:themeColor="text1"/>
        </w:rPr>
      </w:pPr>
    </w:p>
    <w:p w:rsidR="00A82E03" w:rsidRDefault="00A82E03" w:rsidP="00A82E03">
      <w:pPr>
        <w:autoSpaceDE w:val="0"/>
        <w:autoSpaceDN w:val="0"/>
        <w:adjustRightInd w:val="0"/>
        <w:spacing w:line="360" w:lineRule="auto"/>
        <w:jc w:val="both"/>
        <w:rPr>
          <w:rFonts w:ascii="Arial" w:hAnsi="Arial" w:cs="Arial"/>
        </w:rPr>
      </w:pPr>
      <w:r w:rsidRPr="00B63F9F">
        <w:rPr>
          <w:rFonts w:ascii="Arial" w:eastAsia="Batang" w:hAnsi="Arial" w:cs="Arial"/>
          <w:color w:val="000000" w:themeColor="text1"/>
        </w:rPr>
        <w:t xml:space="preserve">The shapes or outlines of the transverse sections of the culm of each species is constant but varied in the number of ridges and furrows from one species to another. The shapes are distinctive, diagnostic and could be used to group the species studied into groups namely; rounded, oval or circular culm, triangular culm with many ridges, furrows or edges (triangular, triangular-hexagonal, triangular-polygonal). This feature has been considered as </w:t>
      </w:r>
      <w:r w:rsidR="00726645">
        <w:rPr>
          <w:rFonts w:ascii="Arial" w:eastAsia="Batang" w:hAnsi="Arial" w:cs="Arial"/>
          <w:color w:val="000000" w:themeColor="text1"/>
        </w:rPr>
        <w:t xml:space="preserve">a </w:t>
      </w:r>
      <w:r w:rsidRPr="00726645">
        <w:rPr>
          <w:rFonts w:ascii="Arial" w:eastAsia="Batang" w:hAnsi="Arial" w:cs="Arial"/>
          <w:noProof/>
          <w:color w:val="000000" w:themeColor="text1"/>
        </w:rPr>
        <w:t>significant</w:t>
      </w:r>
      <w:r w:rsidRPr="00B63F9F">
        <w:rPr>
          <w:rFonts w:ascii="Arial" w:eastAsia="Batang" w:hAnsi="Arial" w:cs="Arial"/>
          <w:color w:val="000000" w:themeColor="text1"/>
        </w:rPr>
        <w:t xml:space="preserve"> distinctive diagnostic character in </w:t>
      </w:r>
      <w:proofErr w:type="spellStart"/>
      <w:r w:rsidRPr="00B63F9F">
        <w:rPr>
          <w:rFonts w:ascii="Arial" w:eastAsia="Batang" w:hAnsi="Arial" w:cs="Arial"/>
          <w:i/>
          <w:color w:val="000000" w:themeColor="text1"/>
        </w:rPr>
        <w:t>Kyllinga</w:t>
      </w:r>
      <w:proofErr w:type="spellEnd"/>
      <w:r w:rsidRPr="00B63F9F">
        <w:rPr>
          <w:rFonts w:ascii="Arial" w:eastAsia="Batang" w:hAnsi="Arial" w:cs="Arial"/>
          <w:i/>
          <w:color w:val="000000" w:themeColor="text1"/>
        </w:rPr>
        <w:t xml:space="preserve"> </w:t>
      </w:r>
      <w:r w:rsidRPr="00B63F9F">
        <w:rPr>
          <w:rFonts w:ascii="Arial" w:eastAsia="Batang" w:hAnsi="Arial" w:cs="Arial"/>
          <w:color w:val="000000" w:themeColor="text1"/>
        </w:rPr>
        <w:t>(</w:t>
      </w:r>
      <w:proofErr w:type="spellStart"/>
      <w:r w:rsidRPr="00B63F9F">
        <w:rPr>
          <w:rFonts w:ascii="Arial" w:hAnsi="Arial" w:cs="Arial"/>
        </w:rPr>
        <w:t>Getliffe</w:t>
      </w:r>
      <w:proofErr w:type="spellEnd"/>
      <w:r w:rsidRPr="00B63F9F">
        <w:rPr>
          <w:rFonts w:ascii="Arial" w:hAnsi="Arial" w:cs="Arial"/>
        </w:rPr>
        <w:t xml:space="preserve">-Norris, 1983). </w:t>
      </w:r>
      <w:r w:rsidRPr="00B63F9F">
        <w:rPr>
          <w:rFonts w:ascii="Arial" w:eastAsia="Batang" w:hAnsi="Arial" w:cs="Arial"/>
          <w:color w:val="000000" w:themeColor="text1"/>
        </w:rPr>
        <w:t xml:space="preserve">For </w:t>
      </w:r>
      <w:r w:rsidRPr="00726645">
        <w:rPr>
          <w:rFonts w:ascii="Arial" w:eastAsia="Batang" w:hAnsi="Arial" w:cs="Arial"/>
          <w:noProof/>
          <w:color w:val="000000" w:themeColor="text1"/>
        </w:rPr>
        <w:t>instance</w:t>
      </w:r>
      <w:r w:rsidR="00726645">
        <w:rPr>
          <w:rFonts w:ascii="Arial" w:eastAsia="Batang" w:hAnsi="Arial" w:cs="Arial"/>
          <w:noProof/>
          <w:color w:val="000000" w:themeColor="text1"/>
        </w:rPr>
        <w:t>,</w:t>
      </w:r>
      <w:r w:rsidRPr="00B63F9F">
        <w:rPr>
          <w:rFonts w:ascii="Arial" w:eastAsia="Batang" w:hAnsi="Arial" w:cs="Arial"/>
          <w:color w:val="000000" w:themeColor="text1"/>
        </w:rPr>
        <w:t xml:space="preserve"> the outlines of culms in </w:t>
      </w:r>
      <w:r w:rsidRPr="00B63F9F">
        <w:rPr>
          <w:rFonts w:ascii="Arial" w:eastAsia="Batang" w:hAnsi="Arial" w:cs="Arial"/>
          <w:i/>
          <w:color w:val="000000" w:themeColor="text1"/>
        </w:rPr>
        <w:t xml:space="preserve">K. </w:t>
      </w:r>
      <w:r w:rsidRPr="00A027C8">
        <w:rPr>
          <w:rFonts w:ascii="Arial" w:eastAsia="Batang" w:hAnsi="Arial" w:cs="Arial"/>
          <w:i/>
          <w:noProof/>
          <w:color w:val="000000" w:themeColor="text1"/>
        </w:rPr>
        <w:t>nuremoralis</w:t>
      </w:r>
      <w:r w:rsidRPr="00B63F9F">
        <w:rPr>
          <w:rFonts w:ascii="Arial" w:eastAsia="Batang" w:hAnsi="Arial" w:cs="Arial"/>
          <w:color w:val="000000" w:themeColor="text1"/>
        </w:rPr>
        <w:t xml:space="preserve">, </w:t>
      </w:r>
      <w:r w:rsidRPr="00B63F9F">
        <w:rPr>
          <w:rFonts w:ascii="Arial" w:eastAsia="Batang" w:hAnsi="Arial" w:cs="Arial"/>
          <w:i/>
          <w:color w:val="000000" w:themeColor="text1"/>
        </w:rPr>
        <w:t xml:space="preserve">K. </w:t>
      </w:r>
      <w:r w:rsidRPr="00A027C8">
        <w:rPr>
          <w:rFonts w:ascii="Arial" w:eastAsia="Batang" w:hAnsi="Arial" w:cs="Arial"/>
          <w:i/>
          <w:noProof/>
          <w:color w:val="000000" w:themeColor="text1"/>
        </w:rPr>
        <w:t>erecta</w:t>
      </w:r>
      <w:r w:rsidRPr="00B63F9F">
        <w:rPr>
          <w:rFonts w:ascii="Arial" w:eastAsia="Batang" w:hAnsi="Arial" w:cs="Arial"/>
          <w:i/>
          <w:color w:val="000000" w:themeColor="text1"/>
        </w:rPr>
        <w:t xml:space="preserve"> var. </w:t>
      </w:r>
      <w:r w:rsidRPr="00A027C8">
        <w:rPr>
          <w:rFonts w:ascii="Arial" w:eastAsia="Batang" w:hAnsi="Arial" w:cs="Arial"/>
          <w:i/>
          <w:noProof/>
          <w:color w:val="000000" w:themeColor="text1"/>
        </w:rPr>
        <w:t>africana</w:t>
      </w:r>
      <w:r w:rsidRPr="00B63F9F">
        <w:rPr>
          <w:rFonts w:ascii="Arial" w:eastAsia="Batang" w:hAnsi="Arial" w:cs="Arial"/>
          <w:color w:val="000000" w:themeColor="text1"/>
        </w:rPr>
        <w:t xml:space="preserve">, </w:t>
      </w:r>
      <w:r w:rsidRPr="00B63F9F">
        <w:rPr>
          <w:rFonts w:ascii="Arial" w:eastAsia="Batang" w:hAnsi="Arial" w:cs="Arial"/>
          <w:i/>
          <w:color w:val="000000" w:themeColor="text1"/>
        </w:rPr>
        <w:t xml:space="preserve">K. </w:t>
      </w:r>
      <w:r w:rsidRPr="00A027C8">
        <w:rPr>
          <w:rFonts w:ascii="Arial" w:eastAsia="Batang" w:hAnsi="Arial" w:cs="Arial"/>
          <w:i/>
          <w:noProof/>
          <w:color w:val="000000" w:themeColor="text1"/>
        </w:rPr>
        <w:t>odorata</w:t>
      </w:r>
      <w:r w:rsidR="00726645" w:rsidRPr="00726645">
        <w:rPr>
          <w:rFonts w:ascii="Arial" w:eastAsia="Batang" w:hAnsi="Arial" w:cs="Arial"/>
          <w:i/>
          <w:noProof/>
          <w:color w:val="000000" w:themeColor="text1"/>
        </w:rPr>
        <w:t>,</w:t>
      </w:r>
      <w:r w:rsidRPr="00B63F9F">
        <w:rPr>
          <w:rFonts w:ascii="Arial" w:eastAsia="Batang" w:hAnsi="Arial" w:cs="Arial"/>
          <w:i/>
          <w:color w:val="000000" w:themeColor="text1"/>
        </w:rPr>
        <w:t xml:space="preserve"> </w:t>
      </w:r>
      <w:r w:rsidRPr="00726645">
        <w:rPr>
          <w:rFonts w:ascii="Arial" w:eastAsia="Batang" w:hAnsi="Arial" w:cs="Arial"/>
          <w:noProof/>
          <w:color w:val="000000" w:themeColor="text1"/>
        </w:rPr>
        <w:t>and</w:t>
      </w:r>
      <w:r w:rsidRPr="00B63F9F">
        <w:rPr>
          <w:rFonts w:ascii="Arial" w:eastAsia="Batang" w:hAnsi="Arial" w:cs="Arial"/>
          <w:color w:val="000000" w:themeColor="text1"/>
        </w:rPr>
        <w:t xml:space="preserve"> </w:t>
      </w:r>
      <w:r w:rsidRPr="00B63F9F">
        <w:rPr>
          <w:rFonts w:ascii="Arial" w:eastAsia="Batang" w:hAnsi="Arial" w:cs="Arial"/>
          <w:i/>
          <w:color w:val="000000" w:themeColor="text1"/>
        </w:rPr>
        <w:t xml:space="preserve">K. </w:t>
      </w:r>
      <w:r w:rsidRPr="00A027C8">
        <w:rPr>
          <w:rFonts w:ascii="Arial" w:eastAsia="Batang" w:hAnsi="Arial" w:cs="Arial"/>
          <w:i/>
          <w:noProof/>
          <w:color w:val="000000" w:themeColor="text1"/>
        </w:rPr>
        <w:t>tenuifolia</w:t>
      </w:r>
      <w:r w:rsidRPr="00B63F9F">
        <w:rPr>
          <w:rFonts w:ascii="Arial" w:eastAsia="Batang" w:hAnsi="Arial" w:cs="Arial"/>
          <w:color w:val="000000" w:themeColor="text1"/>
        </w:rPr>
        <w:t xml:space="preserve"> are relatively the same with six protruded ends (triangular-hexagonal) but the number of vascular bundles in the cortex slightly varied among species. </w:t>
      </w:r>
      <w:r w:rsidRPr="00B63F9F">
        <w:rPr>
          <w:rFonts w:ascii="Arial" w:eastAsia="Batang" w:hAnsi="Arial" w:cs="Arial"/>
          <w:i/>
          <w:color w:val="000000" w:themeColor="text1"/>
        </w:rPr>
        <w:t xml:space="preserve">K. </w:t>
      </w:r>
      <w:r w:rsidRPr="00A027C8">
        <w:rPr>
          <w:rFonts w:ascii="Arial" w:eastAsia="Batang" w:hAnsi="Arial" w:cs="Arial"/>
          <w:i/>
          <w:noProof/>
          <w:color w:val="000000" w:themeColor="text1"/>
        </w:rPr>
        <w:t>nemoralis</w:t>
      </w:r>
      <w:r w:rsidRPr="00B63F9F">
        <w:rPr>
          <w:rFonts w:ascii="Arial" w:eastAsia="Batang" w:hAnsi="Arial" w:cs="Arial"/>
          <w:color w:val="000000" w:themeColor="text1"/>
        </w:rPr>
        <w:t xml:space="preserve"> has 11- vascular bundles; </w:t>
      </w:r>
      <w:r w:rsidRPr="00B63F9F">
        <w:rPr>
          <w:rFonts w:ascii="Arial" w:eastAsia="Batang" w:hAnsi="Arial" w:cs="Arial"/>
          <w:i/>
          <w:color w:val="000000" w:themeColor="text1"/>
        </w:rPr>
        <w:t xml:space="preserve">K. </w:t>
      </w:r>
      <w:r w:rsidRPr="00A027C8">
        <w:rPr>
          <w:rFonts w:ascii="Arial" w:eastAsia="Batang" w:hAnsi="Arial" w:cs="Arial"/>
          <w:i/>
          <w:noProof/>
          <w:color w:val="000000" w:themeColor="text1"/>
        </w:rPr>
        <w:t>erecta</w:t>
      </w:r>
      <w:r w:rsidRPr="00B63F9F">
        <w:rPr>
          <w:rFonts w:ascii="Arial" w:eastAsia="Batang" w:hAnsi="Arial" w:cs="Arial"/>
          <w:i/>
          <w:color w:val="000000" w:themeColor="text1"/>
        </w:rPr>
        <w:t xml:space="preserve"> var. </w:t>
      </w:r>
      <w:r w:rsidRPr="00A027C8">
        <w:rPr>
          <w:rFonts w:ascii="Arial" w:eastAsia="Batang" w:hAnsi="Arial" w:cs="Arial"/>
          <w:i/>
          <w:noProof/>
          <w:color w:val="000000" w:themeColor="text1"/>
        </w:rPr>
        <w:t>africana</w:t>
      </w:r>
      <w:r w:rsidRPr="00B63F9F">
        <w:rPr>
          <w:rFonts w:ascii="Arial" w:eastAsia="Batang" w:hAnsi="Arial" w:cs="Arial"/>
          <w:i/>
          <w:color w:val="000000" w:themeColor="text1"/>
        </w:rPr>
        <w:t xml:space="preserve"> </w:t>
      </w:r>
      <w:r w:rsidRPr="00B63F9F">
        <w:rPr>
          <w:rFonts w:ascii="Arial" w:eastAsia="Batang" w:hAnsi="Arial" w:cs="Arial"/>
          <w:color w:val="000000" w:themeColor="text1"/>
        </w:rPr>
        <w:t xml:space="preserve">and </w:t>
      </w:r>
      <w:r w:rsidRPr="00B63F9F">
        <w:rPr>
          <w:rFonts w:ascii="Arial" w:eastAsia="Batang" w:hAnsi="Arial" w:cs="Arial"/>
          <w:i/>
          <w:color w:val="000000" w:themeColor="text1"/>
        </w:rPr>
        <w:t xml:space="preserve">K. </w:t>
      </w:r>
      <w:r w:rsidRPr="00A027C8">
        <w:rPr>
          <w:rFonts w:ascii="Arial" w:eastAsia="Batang" w:hAnsi="Arial" w:cs="Arial"/>
          <w:i/>
          <w:noProof/>
          <w:color w:val="000000" w:themeColor="text1"/>
        </w:rPr>
        <w:t>tenuifolia</w:t>
      </w:r>
      <w:r w:rsidRPr="00B63F9F">
        <w:rPr>
          <w:rFonts w:ascii="Arial" w:eastAsia="Batang" w:hAnsi="Arial" w:cs="Arial"/>
          <w:i/>
          <w:color w:val="000000" w:themeColor="text1"/>
        </w:rPr>
        <w:t xml:space="preserve"> </w:t>
      </w:r>
      <w:r w:rsidRPr="00B63F9F">
        <w:rPr>
          <w:rFonts w:ascii="Arial" w:eastAsia="Batang" w:hAnsi="Arial" w:cs="Arial"/>
          <w:color w:val="000000" w:themeColor="text1"/>
        </w:rPr>
        <w:t xml:space="preserve">have 10 vascular bundles each while </w:t>
      </w:r>
      <w:r w:rsidRPr="00B63F9F">
        <w:rPr>
          <w:rFonts w:ascii="Arial" w:eastAsia="Batang" w:hAnsi="Arial" w:cs="Arial"/>
          <w:i/>
          <w:color w:val="000000" w:themeColor="text1"/>
        </w:rPr>
        <w:t xml:space="preserve">K. </w:t>
      </w:r>
      <w:r w:rsidRPr="00A027C8">
        <w:rPr>
          <w:rFonts w:ascii="Arial" w:eastAsia="Batang" w:hAnsi="Arial" w:cs="Arial"/>
          <w:i/>
          <w:noProof/>
          <w:color w:val="000000" w:themeColor="text1"/>
        </w:rPr>
        <w:t>odorata</w:t>
      </w:r>
      <w:r w:rsidRPr="00B63F9F">
        <w:rPr>
          <w:rFonts w:ascii="Arial" w:eastAsia="Batang" w:hAnsi="Arial" w:cs="Arial"/>
          <w:i/>
          <w:color w:val="000000" w:themeColor="text1"/>
        </w:rPr>
        <w:t xml:space="preserve"> </w:t>
      </w:r>
      <w:r w:rsidRPr="00B63F9F">
        <w:rPr>
          <w:rFonts w:ascii="Arial" w:eastAsia="Batang" w:hAnsi="Arial" w:cs="Arial"/>
          <w:color w:val="000000" w:themeColor="text1"/>
        </w:rPr>
        <w:t xml:space="preserve">has 9 vascular bundles. In </w:t>
      </w:r>
      <w:r w:rsidRPr="00B63F9F">
        <w:rPr>
          <w:rFonts w:ascii="Arial" w:eastAsia="Batang" w:hAnsi="Arial" w:cs="Arial"/>
          <w:i/>
          <w:color w:val="000000" w:themeColor="text1"/>
        </w:rPr>
        <w:t xml:space="preserve">K. </w:t>
      </w:r>
      <w:r w:rsidRPr="00A027C8">
        <w:rPr>
          <w:rFonts w:ascii="Arial" w:eastAsia="Batang" w:hAnsi="Arial" w:cs="Arial"/>
          <w:i/>
          <w:noProof/>
          <w:color w:val="000000" w:themeColor="text1"/>
        </w:rPr>
        <w:t>erecta</w:t>
      </w:r>
      <w:r w:rsidRPr="00B63F9F">
        <w:rPr>
          <w:rFonts w:ascii="Arial" w:eastAsia="Batang" w:hAnsi="Arial" w:cs="Arial"/>
          <w:i/>
          <w:color w:val="000000" w:themeColor="text1"/>
        </w:rPr>
        <w:t xml:space="preserve"> </w:t>
      </w:r>
      <w:r w:rsidRPr="00B63F9F">
        <w:rPr>
          <w:rFonts w:ascii="Arial" w:eastAsia="Batang" w:hAnsi="Arial" w:cs="Arial"/>
          <w:color w:val="000000" w:themeColor="text1"/>
        </w:rPr>
        <w:t xml:space="preserve">and </w:t>
      </w:r>
      <w:r w:rsidRPr="00B63F9F">
        <w:rPr>
          <w:rFonts w:ascii="Arial" w:eastAsia="Batang" w:hAnsi="Arial" w:cs="Arial"/>
          <w:i/>
          <w:color w:val="000000" w:themeColor="text1"/>
        </w:rPr>
        <w:t xml:space="preserve">K. </w:t>
      </w:r>
      <w:r w:rsidRPr="00A027C8">
        <w:rPr>
          <w:rFonts w:ascii="Arial" w:eastAsia="Batang" w:hAnsi="Arial" w:cs="Arial"/>
          <w:i/>
          <w:noProof/>
          <w:color w:val="000000" w:themeColor="text1"/>
        </w:rPr>
        <w:t>brevifolia</w:t>
      </w:r>
      <w:r w:rsidRPr="00B63F9F">
        <w:rPr>
          <w:rFonts w:ascii="Arial" w:eastAsia="Batang" w:hAnsi="Arial" w:cs="Arial"/>
          <w:i/>
          <w:color w:val="000000" w:themeColor="text1"/>
        </w:rPr>
        <w:t xml:space="preserve">, </w:t>
      </w:r>
      <w:r w:rsidRPr="00B63F9F">
        <w:rPr>
          <w:rFonts w:ascii="Arial" w:eastAsia="Batang" w:hAnsi="Arial" w:cs="Arial"/>
          <w:color w:val="000000" w:themeColor="text1"/>
        </w:rPr>
        <w:t>the culm outlines are similar but the ridges in</w:t>
      </w:r>
      <w:r w:rsidRPr="00B63F9F">
        <w:rPr>
          <w:rFonts w:ascii="Arial" w:eastAsia="Batang" w:hAnsi="Arial" w:cs="Arial"/>
          <w:i/>
          <w:color w:val="000000" w:themeColor="text1"/>
        </w:rPr>
        <w:t xml:space="preserve"> K. </w:t>
      </w:r>
      <w:r w:rsidRPr="00A027C8">
        <w:rPr>
          <w:rFonts w:ascii="Arial" w:eastAsia="Batang" w:hAnsi="Arial" w:cs="Arial"/>
          <w:i/>
          <w:noProof/>
          <w:color w:val="000000" w:themeColor="text1"/>
        </w:rPr>
        <w:t>brevifolia</w:t>
      </w:r>
      <w:r w:rsidRPr="00B63F9F">
        <w:rPr>
          <w:rFonts w:ascii="Arial" w:eastAsia="Batang" w:hAnsi="Arial" w:cs="Arial"/>
          <w:i/>
          <w:color w:val="000000" w:themeColor="text1"/>
        </w:rPr>
        <w:t xml:space="preserve"> </w:t>
      </w:r>
      <w:r w:rsidRPr="00B63F9F">
        <w:rPr>
          <w:rFonts w:ascii="Arial" w:eastAsia="Batang" w:hAnsi="Arial" w:cs="Arial"/>
          <w:color w:val="000000" w:themeColor="text1"/>
        </w:rPr>
        <w:t xml:space="preserve">are more pronounced than that of </w:t>
      </w:r>
      <w:r w:rsidRPr="00B63F9F">
        <w:rPr>
          <w:rFonts w:ascii="Arial" w:eastAsia="Batang" w:hAnsi="Arial" w:cs="Arial"/>
          <w:i/>
          <w:color w:val="000000" w:themeColor="text1"/>
        </w:rPr>
        <w:t xml:space="preserve">K. </w:t>
      </w:r>
      <w:r w:rsidRPr="00A027C8">
        <w:rPr>
          <w:rFonts w:ascii="Arial" w:eastAsia="Batang" w:hAnsi="Arial" w:cs="Arial"/>
          <w:i/>
          <w:noProof/>
          <w:color w:val="000000" w:themeColor="text1"/>
        </w:rPr>
        <w:t>erecta</w:t>
      </w:r>
      <w:r w:rsidRPr="00B63F9F">
        <w:rPr>
          <w:rFonts w:ascii="Arial" w:eastAsia="Batang" w:hAnsi="Arial" w:cs="Arial"/>
          <w:i/>
          <w:color w:val="000000" w:themeColor="text1"/>
        </w:rPr>
        <w:t xml:space="preserve">. </w:t>
      </w:r>
      <w:r w:rsidRPr="00B63F9F">
        <w:rPr>
          <w:rFonts w:ascii="Arial" w:eastAsia="Batang" w:hAnsi="Arial" w:cs="Arial"/>
          <w:color w:val="000000" w:themeColor="text1"/>
        </w:rPr>
        <w:t xml:space="preserve">Also, the number of the vascular bundles in their ground tissues is 15 and 10 respectively. The culm outline of </w:t>
      </w:r>
      <w:r w:rsidRPr="00B63F9F">
        <w:rPr>
          <w:rFonts w:ascii="Arial" w:eastAsia="Batang" w:hAnsi="Arial" w:cs="Arial"/>
          <w:i/>
          <w:color w:val="000000" w:themeColor="text1"/>
        </w:rPr>
        <w:t xml:space="preserve">K. </w:t>
      </w:r>
      <w:r w:rsidRPr="00A027C8">
        <w:rPr>
          <w:rFonts w:ascii="Arial" w:eastAsia="Batang" w:hAnsi="Arial" w:cs="Arial"/>
          <w:i/>
          <w:noProof/>
          <w:color w:val="000000" w:themeColor="text1"/>
        </w:rPr>
        <w:t>erecta</w:t>
      </w:r>
      <w:r w:rsidRPr="00B63F9F">
        <w:rPr>
          <w:rFonts w:ascii="Arial" w:eastAsia="Batang" w:hAnsi="Arial" w:cs="Arial"/>
          <w:i/>
          <w:color w:val="000000" w:themeColor="text1"/>
        </w:rPr>
        <w:t xml:space="preserve"> </w:t>
      </w:r>
      <w:r w:rsidRPr="00B63F9F">
        <w:rPr>
          <w:rFonts w:ascii="Arial" w:eastAsia="Batang" w:hAnsi="Arial" w:cs="Arial"/>
          <w:color w:val="000000" w:themeColor="text1"/>
        </w:rPr>
        <w:t xml:space="preserve">var. </w:t>
      </w:r>
      <w:r w:rsidRPr="00A027C8">
        <w:rPr>
          <w:rFonts w:ascii="Arial" w:eastAsia="Batang" w:hAnsi="Arial" w:cs="Arial"/>
          <w:i/>
          <w:noProof/>
          <w:color w:val="000000" w:themeColor="text1"/>
        </w:rPr>
        <w:t>erecta</w:t>
      </w:r>
      <w:r w:rsidRPr="00B63F9F">
        <w:rPr>
          <w:rFonts w:ascii="Arial" w:eastAsia="Batang" w:hAnsi="Arial" w:cs="Arial"/>
          <w:color w:val="000000" w:themeColor="text1"/>
        </w:rPr>
        <w:t xml:space="preserve">, </w:t>
      </w:r>
      <w:r w:rsidRPr="00B63F9F">
        <w:rPr>
          <w:rFonts w:ascii="Arial" w:eastAsia="Batang" w:hAnsi="Arial" w:cs="Arial"/>
          <w:i/>
          <w:color w:val="000000" w:themeColor="text1"/>
        </w:rPr>
        <w:t xml:space="preserve">K. </w:t>
      </w:r>
      <w:r w:rsidRPr="00A027C8">
        <w:rPr>
          <w:rFonts w:ascii="Arial" w:eastAsia="Batang" w:hAnsi="Arial" w:cs="Arial"/>
          <w:i/>
          <w:noProof/>
          <w:color w:val="000000" w:themeColor="text1"/>
        </w:rPr>
        <w:t>erecta</w:t>
      </w:r>
      <w:r w:rsidRPr="00B63F9F">
        <w:rPr>
          <w:rFonts w:ascii="Arial" w:eastAsia="Batang" w:hAnsi="Arial" w:cs="Arial"/>
          <w:i/>
          <w:color w:val="000000" w:themeColor="text1"/>
        </w:rPr>
        <w:t xml:space="preserve"> </w:t>
      </w:r>
      <w:r w:rsidRPr="00B63F9F">
        <w:rPr>
          <w:rFonts w:ascii="Arial" w:eastAsia="Batang" w:hAnsi="Arial" w:cs="Arial"/>
          <w:color w:val="000000" w:themeColor="text1"/>
        </w:rPr>
        <w:t xml:space="preserve">var. </w:t>
      </w:r>
      <w:r w:rsidRPr="00A027C8">
        <w:rPr>
          <w:rFonts w:ascii="Arial" w:eastAsia="Batang" w:hAnsi="Arial" w:cs="Arial"/>
          <w:i/>
          <w:noProof/>
          <w:color w:val="000000" w:themeColor="text1"/>
        </w:rPr>
        <w:t>polyphylla</w:t>
      </w:r>
      <w:r w:rsidRPr="00B63F9F">
        <w:rPr>
          <w:rFonts w:ascii="Arial" w:eastAsia="Batang" w:hAnsi="Arial" w:cs="Arial"/>
          <w:color w:val="000000" w:themeColor="text1"/>
        </w:rPr>
        <w:t xml:space="preserve"> and </w:t>
      </w:r>
      <w:r w:rsidRPr="00B63F9F">
        <w:rPr>
          <w:rFonts w:ascii="Arial" w:eastAsia="Batang" w:hAnsi="Arial" w:cs="Arial"/>
          <w:i/>
          <w:color w:val="000000" w:themeColor="text1"/>
        </w:rPr>
        <w:t xml:space="preserve">K. </w:t>
      </w:r>
      <w:r w:rsidRPr="00A027C8">
        <w:rPr>
          <w:rFonts w:ascii="Arial" w:eastAsia="Batang" w:hAnsi="Arial" w:cs="Arial"/>
          <w:i/>
          <w:noProof/>
          <w:color w:val="000000" w:themeColor="text1"/>
        </w:rPr>
        <w:t>bulbosa</w:t>
      </w:r>
      <w:r w:rsidRPr="00B63F9F">
        <w:rPr>
          <w:rFonts w:ascii="Arial" w:eastAsia="Batang" w:hAnsi="Arial" w:cs="Arial"/>
          <w:color w:val="000000" w:themeColor="text1"/>
        </w:rPr>
        <w:t xml:space="preserve"> are triangular but the edges in </w:t>
      </w:r>
      <w:r w:rsidRPr="00B63F9F">
        <w:rPr>
          <w:rFonts w:ascii="Arial" w:eastAsia="Batang" w:hAnsi="Arial" w:cs="Arial"/>
          <w:i/>
          <w:color w:val="000000" w:themeColor="text1"/>
        </w:rPr>
        <w:t xml:space="preserve">K. </w:t>
      </w:r>
      <w:r w:rsidRPr="00A027C8">
        <w:rPr>
          <w:rFonts w:ascii="Arial" w:eastAsia="Batang" w:hAnsi="Arial" w:cs="Arial"/>
          <w:i/>
          <w:noProof/>
          <w:color w:val="000000" w:themeColor="text1"/>
        </w:rPr>
        <w:t>erecta</w:t>
      </w:r>
      <w:r w:rsidRPr="00B63F9F">
        <w:rPr>
          <w:rFonts w:ascii="Arial" w:eastAsia="Batang" w:hAnsi="Arial" w:cs="Arial"/>
          <w:i/>
          <w:color w:val="000000" w:themeColor="text1"/>
        </w:rPr>
        <w:t xml:space="preserve"> </w:t>
      </w:r>
      <w:r w:rsidRPr="00B63F9F">
        <w:rPr>
          <w:rFonts w:ascii="Arial" w:eastAsia="Batang" w:hAnsi="Arial" w:cs="Arial"/>
          <w:color w:val="000000" w:themeColor="text1"/>
        </w:rPr>
        <w:t xml:space="preserve">var. </w:t>
      </w:r>
      <w:r w:rsidRPr="00A027C8">
        <w:rPr>
          <w:rFonts w:ascii="Arial" w:eastAsia="Batang" w:hAnsi="Arial" w:cs="Arial"/>
          <w:i/>
          <w:noProof/>
          <w:color w:val="000000" w:themeColor="text1"/>
        </w:rPr>
        <w:t>erecta</w:t>
      </w:r>
      <w:r w:rsidRPr="00B63F9F">
        <w:rPr>
          <w:rFonts w:ascii="Arial" w:eastAsia="Batang" w:hAnsi="Arial" w:cs="Arial"/>
          <w:i/>
          <w:color w:val="000000" w:themeColor="text1"/>
        </w:rPr>
        <w:t xml:space="preserve"> </w:t>
      </w:r>
      <w:r w:rsidRPr="00B63F9F">
        <w:rPr>
          <w:rFonts w:ascii="Arial" w:eastAsia="Batang" w:hAnsi="Arial" w:cs="Arial"/>
          <w:color w:val="000000" w:themeColor="text1"/>
        </w:rPr>
        <w:t xml:space="preserve">and </w:t>
      </w:r>
      <w:r w:rsidRPr="00B63F9F">
        <w:rPr>
          <w:rFonts w:ascii="Arial" w:eastAsia="Batang" w:hAnsi="Arial" w:cs="Arial"/>
          <w:i/>
          <w:color w:val="000000" w:themeColor="text1"/>
        </w:rPr>
        <w:t xml:space="preserve">K. </w:t>
      </w:r>
      <w:r w:rsidRPr="00A027C8">
        <w:rPr>
          <w:rFonts w:ascii="Arial" w:eastAsia="Batang" w:hAnsi="Arial" w:cs="Arial"/>
          <w:i/>
          <w:noProof/>
          <w:color w:val="000000" w:themeColor="text1"/>
        </w:rPr>
        <w:t>erecta</w:t>
      </w:r>
      <w:r w:rsidRPr="00B63F9F">
        <w:rPr>
          <w:rFonts w:ascii="Arial" w:eastAsia="Batang" w:hAnsi="Arial" w:cs="Arial"/>
          <w:i/>
          <w:color w:val="000000" w:themeColor="text1"/>
        </w:rPr>
        <w:t xml:space="preserve"> </w:t>
      </w:r>
      <w:r w:rsidRPr="00B63F9F">
        <w:rPr>
          <w:rFonts w:ascii="Arial" w:eastAsia="Batang" w:hAnsi="Arial" w:cs="Arial"/>
          <w:color w:val="000000" w:themeColor="text1"/>
        </w:rPr>
        <w:t xml:space="preserve">var. </w:t>
      </w:r>
      <w:r w:rsidRPr="00A027C8">
        <w:rPr>
          <w:rFonts w:ascii="Arial" w:eastAsia="Batang" w:hAnsi="Arial" w:cs="Arial"/>
          <w:i/>
          <w:noProof/>
          <w:color w:val="000000" w:themeColor="text1"/>
        </w:rPr>
        <w:t>polyphylla</w:t>
      </w:r>
      <w:r w:rsidRPr="00B63F9F">
        <w:rPr>
          <w:rFonts w:ascii="Arial" w:eastAsia="Batang" w:hAnsi="Arial" w:cs="Arial"/>
          <w:color w:val="000000" w:themeColor="text1"/>
        </w:rPr>
        <w:t xml:space="preserve"> are mainly acute while that of </w:t>
      </w:r>
      <w:r w:rsidRPr="00B63F9F">
        <w:rPr>
          <w:rFonts w:ascii="Arial" w:eastAsia="Batang" w:hAnsi="Arial" w:cs="Arial"/>
          <w:i/>
          <w:color w:val="000000" w:themeColor="text1"/>
        </w:rPr>
        <w:t xml:space="preserve">K. </w:t>
      </w:r>
      <w:r w:rsidRPr="00A027C8">
        <w:rPr>
          <w:rFonts w:ascii="Arial" w:eastAsia="Batang" w:hAnsi="Arial" w:cs="Arial"/>
          <w:i/>
          <w:noProof/>
          <w:color w:val="000000" w:themeColor="text1"/>
        </w:rPr>
        <w:t>bulbosa</w:t>
      </w:r>
      <w:r w:rsidRPr="00B63F9F">
        <w:rPr>
          <w:rFonts w:ascii="Arial" w:eastAsia="Batang" w:hAnsi="Arial" w:cs="Arial"/>
          <w:color w:val="000000" w:themeColor="text1"/>
        </w:rPr>
        <w:t xml:space="preserve"> </w:t>
      </w:r>
      <w:r w:rsidR="00B8124D">
        <w:rPr>
          <w:rFonts w:ascii="Arial" w:eastAsia="Batang" w:hAnsi="Arial" w:cs="Arial"/>
          <w:noProof/>
          <w:color w:val="000000" w:themeColor="text1"/>
        </w:rPr>
        <w:t>is</w:t>
      </w:r>
      <w:r w:rsidRPr="00B63F9F">
        <w:rPr>
          <w:rFonts w:ascii="Arial" w:eastAsia="Batang" w:hAnsi="Arial" w:cs="Arial"/>
          <w:color w:val="000000" w:themeColor="text1"/>
        </w:rPr>
        <w:t xml:space="preserve"> curved. The pith of </w:t>
      </w:r>
      <w:r w:rsidRPr="00B63F9F">
        <w:rPr>
          <w:rFonts w:ascii="Arial" w:eastAsia="Batang" w:hAnsi="Arial" w:cs="Arial"/>
          <w:i/>
          <w:color w:val="000000" w:themeColor="text1"/>
        </w:rPr>
        <w:t xml:space="preserve">K. </w:t>
      </w:r>
      <w:r w:rsidRPr="00A027C8">
        <w:rPr>
          <w:rFonts w:ascii="Arial" w:eastAsia="Batang" w:hAnsi="Arial" w:cs="Arial"/>
          <w:i/>
          <w:noProof/>
          <w:color w:val="000000" w:themeColor="text1"/>
        </w:rPr>
        <w:t>erecta</w:t>
      </w:r>
      <w:r w:rsidRPr="00B63F9F">
        <w:rPr>
          <w:rFonts w:ascii="Arial" w:eastAsia="Batang" w:hAnsi="Arial" w:cs="Arial"/>
          <w:i/>
          <w:color w:val="000000" w:themeColor="text1"/>
        </w:rPr>
        <w:t xml:space="preserve"> </w:t>
      </w:r>
      <w:r w:rsidRPr="00B63F9F">
        <w:rPr>
          <w:rFonts w:ascii="Arial" w:eastAsia="Batang" w:hAnsi="Arial" w:cs="Arial"/>
          <w:color w:val="000000" w:themeColor="text1"/>
        </w:rPr>
        <w:t xml:space="preserve">var. </w:t>
      </w:r>
      <w:r w:rsidRPr="00A027C8">
        <w:rPr>
          <w:rFonts w:ascii="Arial" w:eastAsia="Batang" w:hAnsi="Arial" w:cs="Arial"/>
          <w:i/>
          <w:noProof/>
          <w:color w:val="000000" w:themeColor="text1"/>
        </w:rPr>
        <w:t>polyphylla</w:t>
      </w:r>
      <w:r w:rsidRPr="00B63F9F">
        <w:rPr>
          <w:rFonts w:ascii="Arial" w:eastAsia="Batang" w:hAnsi="Arial" w:cs="Arial"/>
          <w:i/>
          <w:color w:val="000000" w:themeColor="text1"/>
        </w:rPr>
        <w:t xml:space="preserve"> </w:t>
      </w:r>
      <w:r w:rsidRPr="00B63F9F">
        <w:rPr>
          <w:rFonts w:ascii="Arial" w:eastAsia="Batang" w:hAnsi="Arial" w:cs="Arial"/>
          <w:color w:val="000000" w:themeColor="text1"/>
        </w:rPr>
        <w:t xml:space="preserve">is hollow compared to </w:t>
      </w:r>
      <w:r w:rsidRPr="00B63F9F">
        <w:rPr>
          <w:rFonts w:ascii="Arial" w:eastAsia="Batang" w:hAnsi="Arial" w:cs="Arial"/>
          <w:i/>
          <w:color w:val="000000" w:themeColor="text1"/>
        </w:rPr>
        <w:t xml:space="preserve">K. </w:t>
      </w:r>
      <w:r w:rsidRPr="00A027C8">
        <w:rPr>
          <w:rFonts w:ascii="Arial" w:eastAsia="Batang" w:hAnsi="Arial" w:cs="Arial"/>
          <w:i/>
          <w:noProof/>
          <w:color w:val="000000" w:themeColor="text1"/>
        </w:rPr>
        <w:t>erecta</w:t>
      </w:r>
      <w:r w:rsidRPr="00B63F9F">
        <w:rPr>
          <w:rFonts w:ascii="Arial" w:eastAsia="Batang" w:hAnsi="Arial" w:cs="Arial"/>
          <w:i/>
          <w:color w:val="000000" w:themeColor="text1"/>
        </w:rPr>
        <w:t xml:space="preserve"> </w:t>
      </w:r>
      <w:r w:rsidRPr="00B63F9F">
        <w:rPr>
          <w:rFonts w:ascii="Arial" w:eastAsia="Batang" w:hAnsi="Arial" w:cs="Arial"/>
          <w:color w:val="000000" w:themeColor="text1"/>
        </w:rPr>
        <w:t xml:space="preserve">var. </w:t>
      </w:r>
      <w:r w:rsidRPr="00A027C8">
        <w:rPr>
          <w:rFonts w:ascii="Arial" w:eastAsia="Batang" w:hAnsi="Arial" w:cs="Arial"/>
          <w:i/>
          <w:noProof/>
          <w:color w:val="000000" w:themeColor="text1"/>
        </w:rPr>
        <w:t>erecta</w:t>
      </w:r>
      <w:r w:rsidRPr="00B63F9F">
        <w:rPr>
          <w:rFonts w:ascii="Arial" w:eastAsia="Batang" w:hAnsi="Arial" w:cs="Arial"/>
          <w:i/>
          <w:color w:val="000000" w:themeColor="text1"/>
        </w:rPr>
        <w:t>.</w:t>
      </w:r>
      <w:r w:rsidRPr="00B63F9F">
        <w:rPr>
          <w:rFonts w:ascii="Arial" w:eastAsia="Batang" w:hAnsi="Arial" w:cs="Arial"/>
          <w:color w:val="000000" w:themeColor="text1"/>
        </w:rPr>
        <w:t xml:space="preserve"> Also, the number of vascular bundles in the ground tissue varied i.e. 13 and 11 in </w:t>
      </w:r>
      <w:r w:rsidRPr="00B63F9F">
        <w:rPr>
          <w:rFonts w:ascii="Arial" w:eastAsia="Batang" w:hAnsi="Arial" w:cs="Arial"/>
          <w:i/>
          <w:color w:val="000000" w:themeColor="text1"/>
        </w:rPr>
        <w:t xml:space="preserve">K. </w:t>
      </w:r>
      <w:r w:rsidRPr="00A027C8">
        <w:rPr>
          <w:rFonts w:ascii="Arial" w:eastAsia="Batang" w:hAnsi="Arial" w:cs="Arial"/>
          <w:i/>
          <w:noProof/>
          <w:color w:val="000000" w:themeColor="text1"/>
        </w:rPr>
        <w:t>erecta</w:t>
      </w:r>
      <w:r w:rsidRPr="00B63F9F">
        <w:rPr>
          <w:rFonts w:ascii="Arial" w:eastAsia="Batang" w:hAnsi="Arial" w:cs="Arial"/>
          <w:i/>
          <w:color w:val="000000" w:themeColor="text1"/>
        </w:rPr>
        <w:t xml:space="preserve"> </w:t>
      </w:r>
      <w:r w:rsidRPr="00B63F9F">
        <w:rPr>
          <w:rFonts w:ascii="Arial" w:eastAsia="Batang" w:hAnsi="Arial" w:cs="Arial"/>
          <w:color w:val="000000" w:themeColor="text1"/>
        </w:rPr>
        <w:t xml:space="preserve">var. </w:t>
      </w:r>
      <w:r w:rsidRPr="00A027C8">
        <w:rPr>
          <w:rFonts w:ascii="Arial" w:eastAsia="Batang" w:hAnsi="Arial" w:cs="Arial"/>
          <w:i/>
          <w:noProof/>
          <w:color w:val="000000" w:themeColor="text1"/>
        </w:rPr>
        <w:t>erecta</w:t>
      </w:r>
      <w:r w:rsidRPr="00B63F9F">
        <w:rPr>
          <w:rFonts w:ascii="Arial" w:eastAsia="Batang" w:hAnsi="Arial" w:cs="Arial"/>
          <w:i/>
          <w:color w:val="000000" w:themeColor="text1"/>
        </w:rPr>
        <w:t xml:space="preserve"> </w:t>
      </w:r>
      <w:r w:rsidRPr="00B63F9F">
        <w:rPr>
          <w:rFonts w:ascii="Arial" w:eastAsia="Batang" w:hAnsi="Arial" w:cs="Arial"/>
          <w:color w:val="000000" w:themeColor="text1"/>
        </w:rPr>
        <w:t xml:space="preserve">and </w:t>
      </w:r>
      <w:r w:rsidRPr="00B63F9F">
        <w:rPr>
          <w:rFonts w:ascii="Arial" w:eastAsia="Batang" w:hAnsi="Arial" w:cs="Arial"/>
          <w:i/>
          <w:color w:val="000000" w:themeColor="text1"/>
        </w:rPr>
        <w:t xml:space="preserve">K. </w:t>
      </w:r>
      <w:r w:rsidRPr="00A027C8">
        <w:rPr>
          <w:rFonts w:ascii="Arial" w:eastAsia="Batang" w:hAnsi="Arial" w:cs="Arial"/>
          <w:i/>
          <w:noProof/>
          <w:color w:val="000000" w:themeColor="text1"/>
        </w:rPr>
        <w:t>erecta</w:t>
      </w:r>
      <w:r w:rsidRPr="00B63F9F">
        <w:rPr>
          <w:rFonts w:ascii="Arial" w:eastAsia="Batang" w:hAnsi="Arial" w:cs="Arial"/>
          <w:i/>
          <w:color w:val="000000" w:themeColor="text1"/>
        </w:rPr>
        <w:t xml:space="preserve"> </w:t>
      </w:r>
      <w:r w:rsidRPr="00B63F9F">
        <w:rPr>
          <w:rFonts w:ascii="Arial" w:eastAsia="Batang" w:hAnsi="Arial" w:cs="Arial"/>
          <w:color w:val="000000" w:themeColor="text1"/>
        </w:rPr>
        <w:t xml:space="preserve">var. </w:t>
      </w:r>
      <w:r w:rsidRPr="00A027C8">
        <w:rPr>
          <w:rFonts w:ascii="Arial" w:eastAsia="Batang" w:hAnsi="Arial" w:cs="Arial"/>
          <w:i/>
          <w:noProof/>
          <w:color w:val="000000" w:themeColor="text1"/>
        </w:rPr>
        <w:t>polyphylla</w:t>
      </w:r>
      <w:r w:rsidRPr="00B63F9F">
        <w:rPr>
          <w:rFonts w:ascii="Arial" w:eastAsia="Batang" w:hAnsi="Arial" w:cs="Arial"/>
          <w:color w:val="000000" w:themeColor="text1"/>
        </w:rPr>
        <w:t xml:space="preserve"> respectively. In the way, culm outline in </w:t>
      </w:r>
      <w:r w:rsidRPr="00B63F9F">
        <w:rPr>
          <w:rFonts w:ascii="Arial" w:eastAsia="Batang" w:hAnsi="Arial" w:cs="Arial"/>
          <w:i/>
          <w:color w:val="000000" w:themeColor="text1"/>
        </w:rPr>
        <w:t xml:space="preserve">K. </w:t>
      </w:r>
      <w:r w:rsidRPr="00A027C8">
        <w:rPr>
          <w:rFonts w:ascii="Arial" w:eastAsia="Batang" w:hAnsi="Arial" w:cs="Arial"/>
          <w:i/>
          <w:noProof/>
          <w:color w:val="000000" w:themeColor="text1"/>
        </w:rPr>
        <w:t>pumila</w:t>
      </w:r>
      <w:r w:rsidRPr="00B63F9F">
        <w:rPr>
          <w:rFonts w:ascii="Arial" w:eastAsia="Batang" w:hAnsi="Arial" w:cs="Arial"/>
          <w:color w:val="000000" w:themeColor="text1"/>
        </w:rPr>
        <w:t xml:space="preserve"> and </w:t>
      </w:r>
      <w:r w:rsidRPr="00B63F9F">
        <w:rPr>
          <w:rFonts w:ascii="Arial" w:eastAsia="Batang" w:hAnsi="Arial" w:cs="Arial"/>
          <w:i/>
          <w:color w:val="000000" w:themeColor="text1"/>
        </w:rPr>
        <w:t xml:space="preserve">K. </w:t>
      </w:r>
      <w:r w:rsidRPr="00A027C8">
        <w:rPr>
          <w:rFonts w:ascii="Arial" w:eastAsia="Batang" w:hAnsi="Arial" w:cs="Arial"/>
          <w:i/>
          <w:noProof/>
          <w:color w:val="000000" w:themeColor="text1"/>
        </w:rPr>
        <w:t>peruviana</w:t>
      </w:r>
      <w:r w:rsidRPr="00B63F9F">
        <w:rPr>
          <w:rFonts w:ascii="Arial" w:eastAsia="Batang" w:hAnsi="Arial" w:cs="Arial"/>
          <w:color w:val="000000" w:themeColor="text1"/>
        </w:rPr>
        <w:t xml:space="preserve"> is rounded but the number of vascular bundles in the ground tissues is 13 and 20 respectively. </w:t>
      </w:r>
      <w:r w:rsidR="00726645">
        <w:rPr>
          <w:rFonts w:ascii="Arial" w:eastAsia="Batang" w:hAnsi="Arial" w:cs="Arial"/>
          <w:noProof/>
          <w:color w:val="000000" w:themeColor="text1"/>
        </w:rPr>
        <w:t>A s</w:t>
      </w:r>
      <w:r w:rsidRPr="00726645">
        <w:rPr>
          <w:rFonts w:ascii="Arial" w:eastAsia="Batang" w:hAnsi="Arial" w:cs="Arial"/>
          <w:noProof/>
          <w:color w:val="000000" w:themeColor="text1"/>
        </w:rPr>
        <w:t>imilar</w:t>
      </w:r>
      <w:r w:rsidRPr="00B63F9F">
        <w:rPr>
          <w:rFonts w:ascii="Arial" w:eastAsia="Batang" w:hAnsi="Arial" w:cs="Arial"/>
          <w:color w:val="000000" w:themeColor="text1"/>
        </w:rPr>
        <w:t xml:space="preserve"> observation has been made by previous authors who worked on </w:t>
      </w:r>
      <w:r w:rsidR="00726645" w:rsidRPr="00B63F9F">
        <w:rPr>
          <w:rFonts w:ascii="Arial" w:eastAsia="Batang" w:hAnsi="Arial" w:cs="Arial"/>
        </w:rPr>
        <w:t>[15</w:t>
      </w:r>
      <w:r w:rsidR="00726645" w:rsidRPr="00B63F9F">
        <w:rPr>
          <w:rFonts w:ascii="Arial" w:hAnsi="Arial" w:cs="Arial"/>
        </w:rPr>
        <w:t xml:space="preserve">], </w:t>
      </w:r>
      <w:proofErr w:type="spellStart"/>
      <w:r w:rsidR="00726645" w:rsidRPr="00B63F9F">
        <w:rPr>
          <w:rFonts w:ascii="Arial" w:hAnsi="Arial" w:cs="Arial"/>
          <w:i/>
        </w:rPr>
        <w:t>Carex</w:t>
      </w:r>
      <w:proofErr w:type="spellEnd"/>
      <w:r w:rsidR="00726645" w:rsidRPr="00B63F9F">
        <w:rPr>
          <w:rFonts w:ascii="Arial" w:hAnsi="Arial" w:cs="Arial"/>
        </w:rPr>
        <w:t xml:space="preserve"> [16], </w:t>
      </w:r>
      <w:proofErr w:type="spellStart"/>
      <w:r w:rsidR="00726645" w:rsidRPr="00B63F9F">
        <w:rPr>
          <w:rFonts w:ascii="Arial" w:hAnsi="Arial" w:cs="Arial"/>
          <w:i/>
        </w:rPr>
        <w:t>Cyperus</w:t>
      </w:r>
      <w:proofErr w:type="spellEnd"/>
      <w:r w:rsidR="00726645" w:rsidRPr="00B63F9F">
        <w:rPr>
          <w:rFonts w:ascii="Arial" w:hAnsi="Arial" w:cs="Arial"/>
          <w:i/>
        </w:rPr>
        <w:t xml:space="preserve"> </w:t>
      </w:r>
      <w:r w:rsidR="00726645" w:rsidRPr="00B63F9F">
        <w:rPr>
          <w:rFonts w:ascii="Arial" w:hAnsi="Arial" w:cs="Arial"/>
        </w:rPr>
        <w:t>[17]</w:t>
      </w:r>
      <w:r w:rsidR="00726645" w:rsidRPr="00B63F9F">
        <w:rPr>
          <w:rFonts w:ascii="Arial" w:hAnsi="Arial" w:cs="Arial"/>
          <w:bCs/>
        </w:rPr>
        <w:t xml:space="preserve"> and other members of </w:t>
      </w:r>
      <w:proofErr w:type="spellStart"/>
      <w:r w:rsidR="00726645" w:rsidRPr="00B63F9F">
        <w:rPr>
          <w:rFonts w:ascii="Arial" w:hAnsi="Arial" w:cs="Arial"/>
          <w:bCs/>
        </w:rPr>
        <w:t>Cyperaceae</w:t>
      </w:r>
      <w:proofErr w:type="spellEnd"/>
      <w:r w:rsidR="00726645" w:rsidRPr="00B63F9F">
        <w:rPr>
          <w:rFonts w:ascii="Arial" w:hAnsi="Arial" w:cs="Arial"/>
          <w:bCs/>
        </w:rPr>
        <w:t xml:space="preserve"> [18, 19]</w:t>
      </w:r>
      <w:r w:rsidRPr="00B63F9F">
        <w:rPr>
          <w:rFonts w:ascii="Arial" w:eastAsia="Batang" w:hAnsi="Arial" w:cs="Arial"/>
          <w:i/>
          <w:color w:val="000000" w:themeColor="text1"/>
        </w:rPr>
        <w:t xml:space="preserve">. </w:t>
      </w:r>
      <w:r w:rsidRPr="00B63F9F">
        <w:rPr>
          <w:rFonts w:ascii="Arial" w:eastAsia="Batang" w:hAnsi="Arial" w:cs="Arial"/>
          <w:color w:val="000000" w:themeColor="text1"/>
        </w:rPr>
        <w:t>They noted c</w:t>
      </w:r>
      <w:r w:rsidRPr="00B63F9F">
        <w:rPr>
          <w:rFonts w:ascii="Arial" w:eastAsia="Batang" w:hAnsi="Arial" w:cs="Arial"/>
        </w:rPr>
        <w:t xml:space="preserve">onspicuous first order of bundles towards the inner limits of the assimilatory zone and associated sclerenchyma sheaths which were </w:t>
      </w:r>
      <w:r w:rsidR="00726645">
        <w:rPr>
          <w:rFonts w:ascii="Arial" w:eastAsia="Batang" w:hAnsi="Arial" w:cs="Arial"/>
        </w:rPr>
        <w:t>better developed centripetally.</w:t>
      </w:r>
    </w:p>
    <w:p w:rsidR="000C5C46" w:rsidRPr="00882AAD" w:rsidRDefault="000C5C46" w:rsidP="000C5C46">
      <w:pPr>
        <w:pStyle w:val="Body"/>
        <w:spacing w:after="0"/>
        <w:rPr>
          <w:rFonts w:ascii="Arial" w:hAnsi="Arial" w:cs="Arial"/>
        </w:rPr>
      </w:pPr>
    </w:p>
    <w:p w:rsidR="000C5C46" w:rsidRPr="00882AAD" w:rsidRDefault="000C5C46" w:rsidP="00F21E57">
      <w:pPr>
        <w:pStyle w:val="ConcHead"/>
        <w:spacing w:after="0"/>
        <w:jc w:val="both"/>
        <w:outlineLvl w:val="0"/>
        <w:rPr>
          <w:rFonts w:ascii="Arial" w:hAnsi="Arial" w:cs="Arial"/>
        </w:rPr>
      </w:pPr>
      <w:r w:rsidRPr="00882AAD">
        <w:rPr>
          <w:rFonts w:ascii="Arial" w:hAnsi="Arial" w:cs="Arial"/>
        </w:rPr>
        <w:t>5. Conclusion</w:t>
      </w:r>
    </w:p>
    <w:p w:rsidR="000C5C46" w:rsidRPr="00882AAD" w:rsidRDefault="000C5C46" w:rsidP="000C5C46">
      <w:pPr>
        <w:pStyle w:val="ConcHead"/>
        <w:spacing w:after="0"/>
        <w:jc w:val="both"/>
        <w:rPr>
          <w:rFonts w:ascii="Arial" w:hAnsi="Arial" w:cs="Arial"/>
        </w:rPr>
      </w:pPr>
    </w:p>
    <w:p w:rsidR="00A82E03" w:rsidRPr="00B63F9F" w:rsidRDefault="00A82E03" w:rsidP="00A82E03">
      <w:pPr>
        <w:autoSpaceDE w:val="0"/>
        <w:autoSpaceDN w:val="0"/>
        <w:adjustRightInd w:val="0"/>
        <w:spacing w:line="360" w:lineRule="auto"/>
        <w:jc w:val="both"/>
        <w:rPr>
          <w:rFonts w:ascii="Arial" w:hAnsi="Arial" w:cs="Arial"/>
        </w:rPr>
      </w:pPr>
      <w:r>
        <w:rPr>
          <w:rFonts w:ascii="Arial" w:eastAsia="Batang" w:hAnsi="Arial" w:cs="Arial"/>
        </w:rPr>
        <w:t>The genus showed</w:t>
      </w:r>
      <w:r w:rsidRPr="00B63F9F">
        <w:rPr>
          <w:rFonts w:ascii="Arial" w:eastAsia="Batang" w:hAnsi="Arial" w:cs="Arial"/>
        </w:rPr>
        <w:t xml:space="preserve"> considerable similarity in its morphological and anatomical features which confirm their placement in the genus</w:t>
      </w:r>
      <w:r w:rsidR="00A027C8">
        <w:rPr>
          <w:rFonts w:ascii="Arial" w:eastAsia="Batang" w:hAnsi="Arial" w:cs="Arial"/>
        </w:rPr>
        <w:t>,</w:t>
      </w:r>
      <w:r w:rsidRPr="00B63F9F">
        <w:rPr>
          <w:rFonts w:ascii="Arial" w:eastAsia="Batang" w:hAnsi="Arial" w:cs="Arial"/>
        </w:rPr>
        <w:t xml:space="preserve"> </w:t>
      </w:r>
      <w:r w:rsidRPr="00A027C8">
        <w:rPr>
          <w:rFonts w:ascii="Arial" w:eastAsia="Batang" w:hAnsi="Arial" w:cs="Arial"/>
          <w:noProof/>
        </w:rPr>
        <w:t>however</w:t>
      </w:r>
      <w:r w:rsidRPr="00B63F9F">
        <w:rPr>
          <w:rFonts w:ascii="Arial" w:eastAsia="Batang" w:hAnsi="Arial" w:cs="Arial"/>
        </w:rPr>
        <w:t xml:space="preserve">, </w:t>
      </w:r>
      <w:r w:rsidR="00F60537" w:rsidRPr="00F60537">
        <w:rPr>
          <w:highlight w:val="yellow"/>
          <w:lang w:val="en-GB"/>
        </w:rPr>
        <w:t xml:space="preserve">we did not look at the effect of </w:t>
      </w:r>
      <w:r w:rsidR="00F60537" w:rsidRPr="00F60537">
        <w:rPr>
          <w:highlight w:val="yellow"/>
          <w:lang w:val="en-GB"/>
        </w:rPr>
        <w:lastRenderedPageBreak/>
        <w:t xml:space="preserve">environmental factors on the anatomical and morphological features of these species, the specimens collected from </w:t>
      </w:r>
      <w:r w:rsidR="00A027C8">
        <w:rPr>
          <w:highlight w:val="yellow"/>
          <w:lang w:val="en-GB"/>
        </w:rPr>
        <w:t xml:space="preserve">the </w:t>
      </w:r>
      <w:r w:rsidR="00F60537" w:rsidRPr="00A027C8">
        <w:rPr>
          <w:noProof/>
          <w:highlight w:val="yellow"/>
          <w:lang w:val="en-GB"/>
        </w:rPr>
        <w:t>different</w:t>
      </w:r>
      <w:r w:rsidR="00F60537" w:rsidRPr="00F60537">
        <w:rPr>
          <w:highlight w:val="yellow"/>
          <w:lang w:val="en-GB"/>
        </w:rPr>
        <w:t xml:space="preserve"> ecological zone of Nigeria did not show differences in the characters evaluated. But </w:t>
      </w:r>
      <w:r w:rsidRPr="00B63F9F">
        <w:rPr>
          <w:rFonts w:ascii="Arial" w:eastAsia="Batang" w:hAnsi="Arial" w:cs="Arial"/>
        </w:rPr>
        <w:t>the number of flower-head, size</w:t>
      </w:r>
      <w:r w:rsidR="00A80151">
        <w:rPr>
          <w:rFonts w:ascii="Arial" w:eastAsia="Batang" w:hAnsi="Arial" w:cs="Arial"/>
        </w:rPr>
        <w:t>,</w:t>
      </w:r>
      <w:r w:rsidRPr="00B63F9F">
        <w:rPr>
          <w:rFonts w:ascii="Arial" w:eastAsia="Batang" w:hAnsi="Arial" w:cs="Arial"/>
        </w:rPr>
        <w:t xml:space="preserve"> </w:t>
      </w:r>
      <w:r w:rsidRPr="00A80151">
        <w:rPr>
          <w:rFonts w:ascii="Arial" w:eastAsia="Batang" w:hAnsi="Arial" w:cs="Arial"/>
          <w:noProof/>
        </w:rPr>
        <w:t>and</w:t>
      </w:r>
      <w:r w:rsidRPr="00B63F9F">
        <w:rPr>
          <w:rFonts w:ascii="Arial" w:eastAsia="Batang" w:hAnsi="Arial" w:cs="Arial"/>
        </w:rPr>
        <w:t xml:space="preserve"> nature of rhizome, clustering of the leaves at the base of the culm, shape or outline of the culms, number</w:t>
      </w:r>
      <w:r w:rsidR="00A80151">
        <w:rPr>
          <w:rFonts w:ascii="Arial" w:eastAsia="Batang" w:hAnsi="Arial" w:cs="Arial"/>
        </w:rPr>
        <w:t>,</w:t>
      </w:r>
      <w:r w:rsidRPr="00B63F9F">
        <w:rPr>
          <w:rFonts w:ascii="Arial" w:eastAsia="Batang" w:hAnsi="Arial" w:cs="Arial"/>
        </w:rPr>
        <w:t xml:space="preserve"> </w:t>
      </w:r>
      <w:r w:rsidRPr="00A80151">
        <w:rPr>
          <w:rFonts w:ascii="Arial" w:eastAsia="Batang" w:hAnsi="Arial" w:cs="Arial"/>
          <w:noProof/>
        </w:rPr>
        <w:t>and</w:t>
      </w:r>
      <w:r w:rsidRPr="00B63F9F">
        <w:rPr>
          <w:rFonts w:ascii="Arial" w:eastAsia="Batang" w:hAnsi="Arial" w:cs="Arial"/>
        </w:rPr>
        <w:t xml:space="preserve"> arrangement of the vascular bundles in the cul</w:t>
      </w:r>
      <w:r w:rsidR="00DE0731">
        <w:rPr>
          <w:rFonts w:ascii="Arial" w:eastAsia="Batang" w:hAnsi="Arial" w:cs="Arial"/>
        </w:rPr>
        <w:t xml:space="preserve">ms were </w:t>
      </w:r>
      <w:r w:rsidRPr="00B63F9F">
        <w:rPr>
          <w:rFonts w:ascii="Arial" w:eastAsia="Batang" w:hAnsi="Arial" w:cs="Arial"/>
        </w:rPr>
        <w:t>unique and diagnostic. These characters also show some level of intraspecific variation among the species studied.</w:t>
      </w:r>
    </w:p>
    <w:p w:rsidR="000C5C46" w:rsidRPr="00882AAD" w:rsidRDefault="000C5C46" w:rsidP="000C5C46">
      <w:pPr>
        <w:pStyle w:val="ReferHead"/>
        <w:spacing w:after="0"/>
        <w:jc w:val="both"/>
        <w:rPr>
          <w:rFonts w:ascii="Arial" w:hAnsi="Arial" w:cs="Arial"/>
        </w:rPr>
      </w:pPr>
    </w:p>
    <w:p w:rsidR="000C5C46" w:rsidRPr="00882AAD" w:rsidRDefault="000C5C46" w:rsidP="00F21E57">
      <w:pPr>
        <w:pStyle w:val="ReferHead"/>
        <w:spacing w:after="0"/>
        <w:jc w:val="both"/>
        <w:outlineLvl w:val="0"/>
        <w:rPr>
          <w:rFonts w:ascii="Arial" w:hAnsi="Arial" w:cs="Arial"/>
        </w:rPr>
      </w:pPr>
      <w:r w:rsidRPr="00882AAD">
        <w:rPr>
          <w:rFonts w:ascii="Arial" w:hAnsi="Arial" w:cs="Arial"/>
        </w:rPr>
        <w:t>References</w:t>
      </w:r>
    </w:p>
    <w:p w:rsidR="000C5C46" w:rsidRPr="00882AAD" w:rsidRDefault="000C5C46" w:rsidP="000C5C46">
      <w:pPr>
        <w:pStyle w:val="ReferHead"/>
        <w:spacing w:after="0"/>
        <w:jc w:val="both"/>
        <w:rPr>
          <w:rFonts w:ascii="Arial" w:hAnsi="Arial" w:cs="Arial"/>
        </w:rPr>
      </w:pPr>
    </w:p>
    <w:p w:rsidR="00A82E03" w:rsidRPr="00B63F9F" w:rsidRDefault="00A82E03" w:rsidP="00A82E03">
      <w:pPr>
        <w:pStyle w:val="ListParagraph"/>
        <w:numPr>
          <w:ilvl w:val="0"/>
          <w:numId w:val="2"/>
        </w:numPr>
        <w:autoSpaceDE w:val="0"/>
        <w:autoSpaceDN w:val="0"/>
        <w:adjustRightInd w:val="0"/>
        <w:spacing w:after="0" w:line="360" w:lineRule="auto"/>
        <w:jc w:val="both"/>
        <w:rPr>
          <w:rFonts w:ascii="Arial" w:hAnsi="Arial" w:cs="Arial"/>
          <w:iCs/>
          <w:sz w:val="20"/>
          <w:szCs w:val="20"/>
        </w:rPr>
      </w:pPr>
      <w:proofErr w:type="spellStart"/>
      <w:r w:rsidRPr="00B63F9F">
        <w:rPr>
          <w:rFonts w:ascii="Arial" w:hAnsi="Arial" w:cs="Arial"/>
          <w:bCs/>
          <w:sz w:val="20"/>
          <w:szCs w:val="20"/>
        </w:rPr>
        <w:t>Goetghebeur</w:t>
      </w:r>
      <w:proofErr w:type="spellEnd"/>
      <w:r w:rsidRPr="00B63F9F">
        <w:rPr>
          <w:rFonts w:ascii="Arial" w:hAnsi="Arial" w:cs="Arial"/>
          <w:bCs/>
          <w:sz w:val="20"/>
          <w:szCs w:val="20"/>
        </w:rPr>
        <w:t xml:space="preserve"> P. </w:t>
      </w:r>
      <w:r w:rsidRPr="00B63F9F">
        <w:rPr>
          <w:rFonts w:ascii="Arial" w:hAnsi="Arial" w:cs="Arial"/>
          <w:iCs/>
          <w:sz w:val="20"/>
          <w:szCs w:val="20"/>
        </w:rPr>
        <w:t xml:space="preserve">Genera </w:t>
      </w:r>
      <w:proofErr w:type="spellStart"/>
      <w:r w:rsidRPr="00B63F9F">
        <w:rPr>
          <w:rFonts w:ascii="Arial" w:hAnsi="Arial" w:cs="Arial"/>
          <w:iCs/>
          <w:sz w:val="20"/>
          <w:szCs w:val="20"/>
        </w:rPr>
        <w:t>Cyperacearum</w:t>
      </w:r>
      <w:proofErr w:type="spellEnd"/>
      <w:r w:rsidRPr="00B63F9F">
        <w:rPr>
          <w:rFonts w:ascii="Arial" w:hAnsi="Arial" w:cs="Arial"/>
          <w:iCs/>
          <w:sz w:val="20"/>
          <w:szCs w:val="20"/>
        </w:rPr>
        <w:t xml:space="preserve">. </w:t>
      </w:r>
      <w:proofErr w:type="spellStart"/>
      <w:r w:rsidRPr="00B63F9F">
        <w:rPr>
          <w:rFonts w:ascii="Arial" w:hAnsi="Arial" w:cs="Arial"/>
          <w:iCs/>
          <w:sz w:val="20"/>
          <w:szCs w:val="20"/>
        </w:rPr>
        <w:t>Een</w:t>
      </w:r>
      <w:proofErr w:type="spellEnd"/>
      <w:r w:rsidRPr="00B63F9F">
        <w:rPr>
          <w:rFonts w:ascii="Arial" w:hAnsi="Arial" w:cs="Arial"/>
          <w:iCs/>
          <w:sz w:val="20"/>
          <w:szCs w:val="20"/>
        </w:rPr>
        <w:t xml:space="preserve"> </w:t>
      </w:r>
      <w:proofErr w:type="spellStart"/>
      <w:r w:rsidRPr="00B63F9F">
        <w:rPr>
          <w:rFonts w:ascii="Arial" w:hAnsi="Arial" w:cs="Arial"/>
          <w:iCs/>
          <w:sz w:val="20"/>
          <w:szCs w:val="20"/>
        </w:rPr>
        <w:t>bijdrage</w:t>
      </w:r>
      <w:proofErr w:type="spellEnd"/>
      <w:r w:rsidRPr="00B63F9F">
        <w:rPr>
          <w:rFonts w:ascii="Arial" w:hAnsi="Arial" w:cs="Arial"/>
          <w:iCs/>
          <w:sz w:val="20"/>
          <w:szCs w:val="20"/>
        </w:rPr>
        <w:t xml:space="preserve"> tot de </w:t>
      </w:r>
      <w:proofErr w:type="spellStart"/>
      <w:r w:rsidRPr="00B63F9F">
        <w:rPr>
          <w:rFonts w:ascii="Arial" w:hAnsi="Arial" w:cs="Arial"/>
          <w:iCs/>
          <w:sz w:val="20"/>
          <w:szCs w:val="20"/>
        </w:rPr>
        <w:t>kennis</w:t>
      </w:r>
      <w:proofErr w:type="spellEnd"/>
      <w:r w:rsidRPr="00B63F9F">
        <w:rPr>
          <w:rFonts w:ascii="Arial" w:hAnsi="Arial" w:cs="Arial"/>
          <w:iCs/>
          <w:sz w:val="20"/>
          <w:szCs w:val="20"/>
        </w:rPr>
        <w:t xml:space="preserve"> van de </w:t>
      </w:r>
      <w:proofErr w:type="spellStart"/>
      <w:r w:rsidRPr="00B63F9F">
        <w:rPr>
          <w:rFonts w:ascii="Arial" w:hAnsi="Arial" w:cs="Arial"/>
          <w:iCs/>
          <w:sz w:val="20"/>
          <w:szCs w:val="20"/>
        </w:rPr>
        <w:t>morfologie</w:t>
      </w:r>
      <w:proofErr w:type="spellEnd"/>
      <w:r w:rsidRPr="00B63F9F">
        <w:rPr>
          <w:rFonts w:ascii="Arial" w:hAnsi="Arial" w:cs="Arial"/>
          <w:iCs/>
          <w:sz w:val="20"/>
          <w:szCs w:val="20"/>
        </w:rPr>
        <w:t xml:space="preserve">, </w:t>
      </w:r>
      <w:proofErr w:type="spellStart"/>
      <w:r w:rsidRPr="00B63F9F">
        <w:rPr>
          <w:rFonts w:ascii="Arial" w:hAnsi="Arial" w:cs="Arial"/>
          <w:iCs/>
          <w:sz w:val="20"/>
          <w:szCs w:val="20"/>
        </w:rPr>
        <w:t>systematiek</w:t>
      </w:r>
      <w:proofErr w:type="spellEnd"/>
      <w:r w:rsidRPr="00B63F9F">
        <w:rPr>
          <w:rFonts w:ascii="Arial" w:hAnsi="Arial" w:cs="Arial"/>
          <w:iCs/>
          <w:sz w:val="20"/>
          <w:szCs w:val="20"/>
        </w:rPr>
        <w:t xml:space="preserve"> en </w:t>
      </w:r>
      <w:proofErr w:type="spellStart"/>
      <w:r w:rsidRPr="00B63F9F">
        <w:rPr>
          <w:rFonts w:ascii="Arial" w:hAnsi="Arial" w:cs="Arial"/>
          <w:iCs/>
          <w:sz w:val="20"/>
          <w:szCs w:val="20"/>
        </w:rPr>
        <w:t>fylogenese</w:t>
      </w:r>
      <w:proofErr w:type="spellEnd"/>
      <w:r w:rsidRPr="00B63F9F">
        <w:rPr>
          <w:rFonts w:ascii="Arial" w:hAnsi="Arial" w:cs="Arial"/>
          <w:iCs/>
          <w:sz w:val="20"/>
          <w:szCs w:val="20"/>
        </w:rPr>
        <w:t xml:space="preserve"> van de </w:t>
      </w:r>
      <w:proofErr w:type="spellStart"/>
      <w:r w:rsidRPr="00B63F9F">
        <w:rPr>
          <w:rFonts w:ascii="Arial" w:hAnsi="Arial" w:cs="Arial"/>
          <w:iCs/>
          <w:sz w:val="20"/>
          <w:szCs w:val="20"/>
        </w:rPr>
        <w:t>Cyperaceae</w:t>
      </w:r>
      <w:proofErr w:type="spellEnd"/>
      <w:r w:rsidRPr="00B63F9F">
        <w:rPr>
          <w:rFonts w:ascii="Arial" w:hAnsi="Arial" w:cs="Arial"/>
          <w:iCs/>
          <w:sz w:val="20"/>
          <w:szCs w:val="20"/>
        </w:rPr>
        <w:t>-genera</w:t>
      </w:r>
      <w:r w:rsidRPr="00B63F9F">
        <w:rPr>
          <w:rFonts w:ascii="Arial" w:hAnsi="Arial" w:cs="Arial"/>
          <w:sz w:val="20"/>
          <w:szCs w:val="20"/>
        </w:rPr>
        <w:t xml:space="preserve">. DPhil Thesis, Ghent University, Belgium, </w:t>
      </w:r>
      <w:r w:rsidRPr="00B63F9F">
        <w:rPr>
          <w:rFonts w:ascii="Arial" w:hAnsi="Arial" w:cs="Arial"/>
          <w:bCs/>
          <w:sz w:val="20"/>
          <w:szCs w:val="20"/>
        </w:rPr>
        <w:t>1986.</w:t>
      </w:r>
    </w:p>
    <w:p w:rsidR="00A82E03" w:rsidRPr="00B63F9F" w:rsidRDefault="00A82E03" w:rsidP="00A82E03">
      <w:pPr>
        <w:pStyle w:val="ListParagraph"/>
        <w:numPr>
          <w:ilvl w:val="0"/>
          <w:numId w:val="2"/>
        </w:numPr>
        <w:autoSpaceDE w:val="0"/>
        <w:autoSpaceDN w:val="0"/>
        <w:adjustRightInd w:val="0"/>
        <w:spacing w:after="0" w:line="360" w:lineRule="auto"/>
        <w:jc w:val="both"/>
        <w:rPr>
          <w:rFonts w:ascii="Arial" w:hAnsi="Arial" w:cs="Arial"/>
          <w:iCs/>
          <w:sz w:val="20"/>
          <w:szCs w:val="20"/>
        </w:rPr>
      </w:pPr>
      <w:r w:rsidRPr="00B63F9F">
        <w:rPr>
          <w:rFonts w:ascii="Arial" w:hAnsi="Arial" w:cs="Arial"/>
          <w:bCs/>
          <w:sz w:val="20"/>
          <w:szCs w:val="20"/>
        </w:rPr>
        <w:t xml:space="preserve">Hutchinson J, </w:t>
      </w:r>
      <w:proofErr w:type="spellStart"/>
      <w:r w:rsidRPr="00B63F9F">
        <w:rPr>
          <w:rFonts w:ascii="Arial" w:hAnsi="Arial" w:cs="Arial"/>
          <w:bCs/>
          <w:sz w:val="20"/>
          <w:szCs w:val="20"/>
        </w:rPr>
        <w:t>Dalziel</w:t>
      </w:r>
      <w:proofErr w:type="spellEnd"/>
      <w:r w:rsidRPr="00B63F9F">
        <w:rPr>
          <w:rFonts w:ascii="Arial" w:hAnsi="Arial" w:cs="Arial"/>
          <w:bCs/>
          <w:sz w:val="20"/>
          <w:szCs w:val="20"/>
        </w:rPr>
        <w:t xml:space="preserve"> JM. </w:t>
      </w:r>
      <w:r w:rsidRPr="00B63F9F">
        <w:rPr>
          <w:rFonts w:ascii="Arial" w:hAnsi="Arial" w:cs="Arial"/>
          <w:sz w:val="20"/>
          <w:szCs w:val="20"/>
        </w:rPr>
        <w:t xml:space="preserve">Flora of West Tropical Africa. Crown Agent for Overseas Government and Administration </w:t>
      </w:r>
      <w:proofErr w:type="spellStart"/>
      <w:r w:rsidRPr="00B63F9F">
        <w:rPr>
          <w:rFonts w:ascii="Arial" w:hAnsi="Arial" w:cs="Arial"/>
          <w:sz w:val="20"/>
          <w:szCs w:val="20"/>
        </w:rPr>
        <w:t>Nill</w:t>
      </w:r>
      <w:proofErr w:type="spellEnd"/>
      <w:r w:rsidRPr="00B63F9F">
        <w:rPr>
          <w:rFonts w:ascii="Arial" w:hAnsi="Arial" w:cs="Arial"/>
          <w:sz w:val="20"/>
          <w:szCs w:val="20"/>
        </w:rPr>
        <w:t xml:space="preserve"> Bank London S. Vol. 1, 1972.</w:t>
      </w:r>
    </w:p>
    <w:p w:rsidR="00A82E03" w:rsidRPr="00B63F9F" w:rsidRDefault="00A82E03" w:rsidP="00A82E03">
      <w:pPr>
        <w:pStyle w:val="ListParagraph"/>
        <w:numPr>
          <w:ilvl w:val="0"/>
          <w:numId w:val="2"/>
        </w:numPr>
        <w:spacing w:after="0" w:line="360" w:lineRule="auto"/>
        <w:jc w:val="both"/>
        <w:rPr>
          <w:rFonts w:ascii="Arial" w:hAnsi="Arial" w:cs="Arial"/>
          <w:sz w:val="20"/>
          <w:szCs w:val="20"/>
        </w:rPr>
      </w:pPr>
      <w:proofErr w:type="spellStart"/>
      <w:r w:rsidRPr="00B63F9F">
        <w:rPr>
          <w:rFonts w:ascii="Arial" w:hAnsi="Arial" w:cs="Arial"/>
          <w:sz w:val="20"/>
          <w:szCs w:val="20"/>
        </w:rPr>
        <w:t>Akobundu</w:t>
      </w:r>
      <w:proofErr w:type="spellEnd"/>
      <w:r w:rsidRPr="00B63F9F">
        <w:rPr>
          <w:rFonts w:ascii="Arial" w:hAnsi="Arial" w:cs="Arial"/>
          <w:sz w:val="20"/>
          <w:szCs w:val="20"/>
        </w:rPr>
        <w:t xml:space="preserve"> IO, </w:t>
      </w:r>
      <w:proofErr w:type="spellStart"/>
      <w:r w:rsidRPr="00B63F9F">
        <w:rPr>
          <w:rFonts w:ascii="Arial" w:hAnsi="Arial" w:cs="Arial"/>
          <w:sz w:val="20"/>
          <w:szCs w:val="20"/>
        </w:rPr>
        <w:t>Ekeleme</w:t>
      </w:r>
      <w:proofErr w:type="spellEnd"/>
      <w:r w:rsidRPr="00B63F9F">
        <w:rPr>
          <w:rFonts w:ascii="Arial" w:hAnsi="Arial" w:cs="Arial"/>
          <w:sz w:val="20"/>
          <w:szCs w:val="20"/>
        </w:rPr>
        <w:t xml:space="preserve"> F, </w:t>
      </w:r>
      <w:proofErr w:type="spellStart"/>
      <w:r w:rsidRPr="00B63F9F">
        <w:rPr>
          <w:rFonts w:ascii="Arial" w:hAnsi="Arial" w:cs="Arial"/>
          <w:sz w:val="20"/>
          <w:szCs w:val="20"/>
        </w:rPr>
        <w:t>Agyakwa</w:t>
      </w:r>
      <w:proofErr w:type="spellEnd"/>
      <w:r w:rsidRPr="00B63F9F">
        <w:rPr>
          <w:rFonts w:ascii="Arial" w:hAnsi="Arial" w:cs="Arial"/>
          <w:sz w:val="20"/>
          <w:szCs w:val="20"/>
        </w:rPr>
        <w:t xml:space="preserve"> CW, </w:t>
      </w:r>
      <w:proofErr w:type="spellStart"/>
      <w:r w:rsidRPr="00B63F9F">
        <w:rPr>
          <w:rFonts w:ascii="Arial" w:hAnsi="Arial" w:cs="Arial"/>
          <w:color w:val="FF0000"/>
          <w:sz w:val="20"/>
          <w:szCs w:val="20"/>
        </w:rPr>
        <w:t>Ogazie</w:t>
      </w:r>
      <w:proofErr w:type="spellEnd"/>
      <w:r w:rsidRPr="00B63F9F">
        <w:rPr>
          <w:rFonts w:ascii="Arial" w:hAnsi="Arial" w:cs="Arial"/>
          <w:color w:val="FF0000"/>
          <w:sz w:val="20"/>
          <w:szCs w:val="20"/>
        </w:rPr>
        <w:t xml:space="preserve"> CA.</w:t>
      </w:r>
      <w:r w:rsidRPr="00B63F9F">
        <w:rPr>
          <w:rFonts w:ascii="Arial" w:hAnsi="Arial" w:cs="Arial"/>
          <w:sz w:val="20"/>
          <w:szCs w:val="20"/>
        </w:rPr>
        <w:t xml:space="preserve"> A handbook of West African Weeds 3</w:t>
      </w:r>
      <w:r w:rsidRPr="00B63F9F">
        <w:rPr>
          <w:rFonts w:ascii="Arial" w:hAnsi="Arial" w:cs="Arial"/>
          <w:sz w:val="20"/>
          <w:szCs w:val="20"/>
          <w:vertAlign w:val="superscript"/>
        </w:rPr>
        <w:t>rd</w:t>
      </w:r>
      <w:r w:rsidRPr="00B63F9F">
        <w:rPr>
          <w:rFonts w:ascii="Arial" w:hAnsi="Arial" w:cs="Arial"/>
          <w:sz w:val="20"/>
          <w:szCs w:val="20"/>
        </w:rPr>
        <w:t xml:space="preserve"> </w:t>
      </w:r>
      <w:r w:rsidRPr="00A027C8">
        <w:rPr>
          <w:rFonts w:ascii="Arial" w:hAnsi="Arial" w:cs="Arial"/>
          <w:noProof/>
          <w:sz w:val="20"/>
          <w:szCs w:val="20"/>
        </w:rPr>
        <w:t>edn</w:t>
      </w:r>
      <w:r w:rsidRPr="00B63F9F">
        <w:rPr>
          <w:rFonts w:ascii="Arial" w:hAnsi="Arial" w:cs="Arial"/>
          <w:sz w:val="20"/>
          <w:szCs w:val="20"/>
        </w:rPr>
        <w:t xml:space="preserve">. International Institute of Tropical Agriculture (IITA), Ibadan, Nigeria. </w:t>
      </w:r>
      <w:r w:rsidRPr="00B63F9F">
        <w:rPr>
          <w:rFonts w:ascii="Arial" w:hAnsi="Arial" w:cs="Arial"/>
          <w:color w:val="FF0000"/>
          <w:sz w:val="20"/>
          <w:szCs w:val="20"/>
        </w:rPr>
        <w:t>2016</w:t>
      </w:r>
      <w:r w:rsidRPr="00B63F9F">
        <w:rPr>
          <w:rFonts w:ascii="Arial" w:hAnsi="Arial" w:cs="Arial"/>
          <w:sz w:val="20"/>
          <w:szCs w:val="20"/>
        </w:rPr>
        <w:t>.</w:t>
      </w:r>
    </w:p>
    <w:p w:rsidR="00A82E03" w:rsidRPr="00B63F9F" w:rsidRDefault="00A82E03" w:rsidP="00A82E03">
      <w:pPr>
        <w:pStyle w:val="ListParagraph"/>
        <w:numPr>
          <w:ilvl w:val="0"/>
          <w:numId w:val="2"/>
        </w:numPr>
        <w:spacing w:after="0" w:line="360" w:lineRule="auto"/>
        <w:jc w:val="both"/>
        <w:rPr>
          <w:rFonts w:ascii="Arial" w:hAnsi="Arial" w:cs="Arial"/>
          <w:sz w:val="20"/>
          <w:szCs w:val="20"/>
        </w:rPr>
      </w:pPr>
      <w:proofErr w:type="spellStart"/>
      <w:r w:rsidRPr="00B63F9F">
        <w:rPr>
          <w:rFonts w:ascii="Arial" w:hAnsi="Arial" w:cs="Arial"/>
          <w:sz w:val="20"/>
          <w:szCs w:val="20"/>
        </w:rPr>
        <w:t>Akobundu</w:t>
      </w:r>
      <w:proofErr w:type="spellEnd"/>
      <w:r w:rsidRPr="00B63F9F">
        <w:rPr>
          <w:rFonts w:ascii="Arial" w:hAnsi="Arial" w:cs="Arial"/>
          <w:sz w:val="20"/>
          <w:szCs w:val="20"/>
        </w:rPr>
        <w:t xml:space="preserve"> IO, </w:t>
      </w:r>
      <w:proofErr w:type="spellStart"/>
      <w:r w:rsidRPr="00B63F9F">
        <w:rPr>
          <w:rFonts w:ascii="Arial" w:hAnsi="Arial" w:cs="Arial"/>
          <w:sz w:val="20"/>
          <w:szCs w:val="20"/>
        </w:rPr>
        <w:t>Ekeleme</w:t>
      </w:r>
      <w:proofErr w:type="spellEnd"/>
      <w:r w:rsidRPr="00B63F9F">
        <w:rPr>
          <w:rFonts w:ascii="Arial" w:hAnsi="Arial" w:cs="Arial"/>
          <w:sz w:val="20"/>
          <w:szCs w:val="20"/>
        </w:rPr>
        <w:t xml:space="preserve"> F, </w:t>
      </w:r>
      <w:proofErr w:type="spellStart"/>
      <w:r w:rsidRPr="00B63F9F">
        <w:rPr>
          <w:rFonts w:ascii="Arial" w:hAnsi="Arial" w:cs="Arial"/>
          <w:sz w:val="20"/>
          <w:szCs w:val="20"/>
        </w:rPr>
        <w:t>Agyakwa</w:t>
      </w:r>
      <w:proofErr w:type="spellEnd"/>
      <w:r w:rsidRPr="00B63F9F">
        <w:rPr>
          <w:rFonts w:ascii="Arial" w:hAnsi="Arial" w:cs="Arial"/>
          <w:sz w:val="20"/>
          <w:szCs w:val="20"/>
        </w:rPr>
        <w:t xml:space="preserve"> CW, </w:t>
      </w:r>
      <w:proofErr w:type="spellStart"/>
      <w:r w:rsidRPr="00B63F9F">
        <w:rPr>
          <w:rFonts w:ascii="Arial" w:hAnsi="Arial" w:cs="Arial"/>
          <w:sz w:val="20"/>
          <w:szCs w:val="20"/>
        </w:rPr>
        <w:t>Ogazie</w:t>
      </w:r>
      <w:proofErr w:type="spellEnd"/>
      <w:r w:rsidRPr="00B63F9F">
        <w:rPr>
          <w:rFonts w:ascii="Arial" w:hAnsi="Arial" w:cs="Arial"/>
          <w:sz w:val="20"/>
          <w:szCs w:val="20"/>
        </w:rPr>
        <w:t xml:space="preserve"> CA. A handbook of West African Weeds 3</w:t>
      </w:r>
      <w:r w:rsidRPr="00B63F9F">
        <w:rPr>
          <w:rFonts w:ascii="Arial" w:hAnsi="Arial" w:cs="Arial"/>
          <w:sz w:val="20"/>
          <w:szCs w:val="20"/>
          <w:vertAlign w:val="superscript"/>
        </w:rPr>
        <w:t>rd</w:t>
      </w:r>
      <w:r w:rsidRPr="00B63F9F">
        <w:rPr>
          <w:rFonts w:ascii="Arial" w:hAnsi="Arial" w:cs="Arial"/>
          <w:sz w:val="20"/>
          <w:szCs w:val="20"/>
        </w:rPr>
        <w:t xml:space="preserve"> </w:t>
      </w:r>
      <w:r w:rsidRPr="00A027C8">
        <w:rPr>
          <w:rFonts w:ascii="Arial" w:hAnsi="Arial" w:cs="Arial"/>
          <w:noProof/>
          <w:sz w:val="20"/>
          <w:szCs w:val="20"/>
        </w:rPr>
        <w:t>edn</w:t>
      </w:r>
      <w:r w:rsidRPr="00B63F9F">
        <w:rPr>
          <w:rFonts w:ascii="Arial" w:hAnsi="Arial" w:cs="Arial"/>
          <w:sz w:val="20"/>
          <w:szCs w:val="20"/>
        </w:rPr>
        <w:t>. International Institute of Tropical Agriculture (IITA), Ibadan, Nigeria. 2016.</w:t>
      </w:r>
    </w:p>
    <w:p w:rsidR="00A82E03" w:rsidRPr="00B63F9F" w:rsidRDefault="00A82E03" w:rsidP="00A82E03">
      <w:pPr>
        <w:pStyle w:val="ListParagraph"/>
        <w:numPr>
          <w:ilvl w:val="0"/>
          <w:numId w:val="2"/>
        </w:numPr>
        <w:spacing w:after="0" w:line="360" w:lineRule="auto"/>
        <w:jc w:val="both"/>
        <w:rPr>
          <w:rFonts w:ascii="Arial" w:hAnsi="Arial" w:cs="Arial"/>
          <w:sz w:val="20"/>
          <w:szCs w:val="20"/>
        </w:rPr>
      </w:pPr>
      <w:r w:rsidRPr="00B63F9F">
        <w:rPr>
          <w:rFonts w:ascii="Arial" w:hAnsi="Arial" w:cs="Arial"/>
          <w:sz w:val="20"/>
          <w:szCs w:val="20"/>
        </w:rPr>
        <w:t xml:space="preserve">Lowe J, Stanfield DP. The Flora of Nigeria Sedges (Family </w:t>
      </w:r>
      <w:proofErr w:type="spellStart"/>
      <w:r w:rsidRPr="00B63F9F">
        <w:rPr>
          <w:rFonts w:ascii="Arial" w:hAnsi="Arial" w:cs="Arial"/>
          <w:sz w:val="20"/>
          <w:szCs w:val="20"/>
        </w:rPr>
        <w:t>Cyperaceae</w:t>
      </w:r>
      <w:proofErr w:type="spellEnd"/>
      <w:r w:rsidRPr="00B63F9F">
        <w:rPr>
          <w:rFonts w:ascii="Arial" w:hAnsi="Arial" w:cs="Arial"/>
          <w:sz w:val="20"/>
          <w:szCs w:val="20"/>
        </w:rPr>
        <w:t>). Edited by Lowe, J. Ibadan University Press, University of Ibadan, Ibadan, Nigeria, 1974.</w:t>
      </w:r>
    </w:p>
    <w:p w:rsidR="00A82E03" w:rsidRPr="00B63F9F" w:rsidRDefault="00A82E03" w:rsidP="00A82E03">
      <w:pPr>
        <w:pStyle w:val="ListParagraph"/>
        <w:numPr>
          <w:ilvl w:val="0"/>
          <w:numId w:val="2"/>
        </w:numPr>
        <w:spacing w:after="0" w:line="360" w:lineRule="auto"/>
        <w:jc w:val="both"/>
        <w:rPr>
          <w:rFonts w:ascii="Arial" w:hAnsi="Arial" w:cs="Arial"/>
          <w:sz w:val="20"/>
          <w:szCs w:val="20"/>
        </w:rPr>
      </w:pPr>
      <w:proofErr w:type="spellStart"/>
      <w:r w:rsidRPr="00B63F9F">
        <w:rPr>
          <w:rFonts w:ascii="Arial" w:hAnsi="Arial" w:cs="Arial"/>
          <w:bCs/>
          <w:sz w:val="20"/>
          <w:szCs w:val="20"/>
        </w:rPr>
        <w:t>Naczi</w:t>
      </w:r>
      <w:proofErr w:type="spellEnd"/>
      <w:r w:rsidRPr="00B63F9F">
        <w:rPr>
          <w:rFonts w:ascii="Arial" w:hAnsi="Arial" w:cs="Arial"/>
          <w:bCs/>
          <w:sz w:val="20"/>
          <w:szCs w:val="20"/>
        </w:rPr>
        <w:t xml:space="preserve"> RFC. </w:t>
      </w:r>
      <w:r w:rsidRPr="00B63F9F">
        <w:rPr>
          <w:rFonts w:ascii="Arial" w:hAnsi="Arial" w:cs="Arial"/>
          <w:sz w:val="20"/>
          <w:szCs w:val="20"/>
        </w:rPr>
        <w:t>Insights on using morphologic data for phylogenetic analysis in sedges (</w:t>
      </w:r>
      <w:proofErr w:type="spellStart"/>
      <w:r w:rsidRPr="00B63F9F">
        <w:rPr>
          <w:rFonts w:ascii="Arial" w:hAnsi="Arial" w:cs="Arial"/>
          <w:iCs/>
          <w:sz w:val="20"/>
          <w:szCs w:val="20"/>
        </w:rPr>
        <w:t>Cyperaceae</w:t>
      </w:r>
      <w:proofErr w:type="spellEnd"/>
      <w:r w:rsidRPr="00B63F9F">
        <w:rPr>
          <w:rFonts w:ascii="Arial" w:hAnsi="Arial" w:cs="Arial"/>
          <w:sz w:val="20"/>
          <w:szCs w:val="20"/>
        </w:rPr>
        <w:t xml:space="preserve">). </w:t>
      </w:r>
      <w:r w:rsidRPr="00B63F9F">
        <w:rPr>
          <w:rFonts w:ascii="Arial" w:hAnsi="Arial" w:cs="Arial"/>
          <w:iCs/>
          <w:sz w:val="20"/>
          <w:szCs w:val="20"/>
        </w:rPr>
        <w:t xml:space="preserve">Botanical Review </w:t>
      </w:r>
      <w:r w:rsidRPr="00B63F9F">
        <w:rPr>
          <w:rFonts w:ascii="Arial" w:hAnsi="Arial" w:cs="Arial"/>
          <w:bCs/>
          <w:sz w:val="20"/>
          <w:szCs w:val="20"/>
        </w:rPr>
        <w:t xml:space="preserve">2009, 75: </w:t>
      </w:r>
      <w:r w:rsidRPr="00B63F9F">
        <w:rPr>
          <w:rFonts w:ascii="Arial" w:hAnsi="Arial" w:cs="Arial"/>
          <w:sz w:val="20"/>
          <w:szCs w:val="20"/>
        </w:rPr>
        <w:t>67–95.</w:t>
      </w:r>
    </w:p>
    <w:p w:rsidR="00A82E03" w:rsidRPr="00B63F9F" w:rsidRDefault="00A82E03" w:rsidP="00A82E03">
      <w:pPr>
        <w:pStyle w:val="ListParagraph"/>
        <w:numPr>
          <w:ilvl w:val="0"/>
          <w:numId w:val="2"/>
        </w:numPr>
        <w:spacing w:after="0" w:line="360" w:lineRule="auto"/>
        <w:jc w:val="both"/>
        <w:rPr>
          <w:rFonts w:ascii="Arial" w:hAnsi="Arial" w:cs="Arial"/>
          <w:sz w:val="20"/>
          <w:szCs w:val="20"/>
        </w:rPr>
      </w:pPr>
      <w:proofErr w:type="spellStart"/>
      <w:r w:rsidRPr="00B63F9F">
        <w:rPr>
          <w:rFonts w:ascii="Arial" w:hAnsi="Arial" w:cs="Arial"/>
          <w:bCs/>
          <w:sz w:val="20"/>
          <w:szCs w:val="20"/>
        </w:rPr>
        <w:t>Szczepanik-Janyszek</w:t>
      </w:r>
      <w:proofErr w:type="spellEnd"/>
      <w:r w:rsidRPr="00B63F9F">
        <w:rPr>
          <w:rFonts w:ascii="Arial" w:hAnsi="Arial" w:cs="Arial"/>
          <w:bCs/>
          <w:sz w:val="20"/>
          <w:szCs w:val="20"/>
        </w:rPr>
        <w:t xml:space="preserve"> M, </w:t>
      </w:r>
      <w:proofErr w:type="spellStart"/>
      <w:r w:rsidRPr="00B63F9F">
        <w:rPr>
          <w:rFonts w:ascii="Arial" w:hAnsi="Arial" w:cs="Arial"/>
          <w:bCs/>
          <w:sz w:val="20"/>
          <w:szCs w:val="20"/>
        </w:rPr>
        <w:t>Klimko</w:t>
      </w:r>
      <w:proofErr w:type="spellEnd"/>
      <w:r w:rsidRPr="00B63F9F">
        <w:rPr>
          <w:rFonts w:ascii="Arial" w:hAnsi="Arial" w:cs="Arial"/>
          <w:bCs/>
          <w:sz w:val="20"/>
          <w:szCs w:val="20"/>
        </w:rPr>
        <w:t xml:space="preserve"> M. </w:t>
      </w:r>
      <w:r w:rsidRPr="00B63F9F">
        <w:rPr>
          <w:rFonts w:ascii="Arial" w:hAnsi="Arial" w:cs="Arial"/>
          <w:sz w:val="20"/>
          <w:szCs w:val="20"/>
        </w:rPr>
        <w:t>Application of anatomical methods in the taxonomy of sedges (</w:t>
      </w:r>
      <w:proofErr w:type="spellStart"/>
      <w:r w:rsidRPr="00B63F9F">
        <w:rPr>
          <w:rFonts w:ascii="Arial" w:hAnsi="Arial" w:cs="Arial"/>
          <w:iCs/>
          <w:sz w:val="20"/>
          <w:szCs w:val="20"/>
        </w:rPr>
        <w:t>Carex</w:t>
      </w:r>
      <w:proofErr w:type="spellEnd"/>
      <w:r w:rsidRPr="00B63F9F">
        <w:rPr>
          <w:rFonts w:ascii="Arial" w:hAnsi="Arial" w:cs="Arial"/>
          <w:iCs/>
          <w:sz w:val="20"/>
          <w:szCs w:val="20"/>
        </w:rPr>
        <w:t xml:space="preserve"> </w:t>
      </w:r>
      <w:r w:rsidRPr="00B63F9F">
        <w:rPr>
          <w:rFonts w:ascii="Arial" w:hAnsi="Arial" w:cs="Arial"/>
          <w:sz w:val="20"/>
          <w:szCs w:val="20"/>
        </w:rPr>
        <w:t xml:space="preserve">L.) from the section </w:t>
      </w:r>
      <w:proofErr w:type="spellStart"/>
      <w:r w:rsidRPr="00B63F9F">
        <w:rPr>
          <w:rFonts w:ascii="Arial" w:hAnsi="Arial" w:cs="Arial"/>
          <w:iCs/>
          <w:sz w:val="20"/>
          <w:szCs w:val="20"/>
        </w:rPr>
        <w:t>Muehlenbergianae</w:t>
      </w:r>
      <w:proofErr w:type="spellEnd"/>
      <w:r w:rsidRPr="00B63F9F">
        <w:rPr>
          <w:rFonts w:ascii="Arial" w:hAnsi="Arial" w:cs="Arial"/>
          <w:iCs/>
          <w:sz w:val="20"/>
          <w:szCs w:val="20"/>
        </w:rPr>
        <w:t xml:space="preserve"> </w:t>
      </w:r>
      <w:r w:rsidRPr="00B63F9F">
        <w:rPr>
          <w:rFonts w:ascii="Arial" w:hAnsi="Arial" w:cs="Arial"/>
          <w:sz w:val="20"/>
          <w:szCs w:val="20"/>
        </w:rPr>
        <w:t xml:space="preserve">(L.H. Bailey) </w:t>
      </w:r>
      <w:proofErr w:type="spellStart"/>
      <w:r w:rsidRPr="00B63F9F">
        <w:rPr>
          <w:rFonts w:ascii="Arial" w:hAnsi="Arial" w:cs="Arial"/>
          <w:sz w:val="20"/>
          <w:szCs w:val="20"/>
        </w:rPr>
        <w:t>Kuk</w:t>
      </w:r>
      <w:proofErr w:type="spellEnd"/>
      <w:r w:rsidRPr="00B63F9F">
        <w:rPr>
          <w:rFonts w:ascii="Arial" w:hAnsi="Arial" w:cs="Arial"/>
          <w:sz w:val="20"/>
          <w:szCs w:val="20"/>
        </w:rPr>
        <w:t xml:space="preserve">. </w:t>
      </w:r>
      <w:proofErr w:type="gramStart"/>
      <w:r w:rsidRPr="00B63F9F">
        <w:rPr>
          <w:rFonts w:ascii="Arial" w:hAnsi="Arial" w:cs="Arial"/>
          <w:sz w:val="20"/>
          <w:szCs w:val="20"/>
        </w:rPr>
        <w:t>occurring</w:t>
      </w:r>
      <w:proofErr w:type="gramEnd"/>
      <w:r w:rsidRPr="00B63F9F">
        <w:rPr>
          <w:rFonts w:ascii="Arial" w:hAnsi="Arial" w:cs="Arial"/>
          <w:sz w:val="20"/>
          <w:szCs w:val="20"/>
        </w:rPr>
        <w:t xml:space="preserve"> in Poland. </w:t>
      </w:r>
      <w:proofErr w:type="spellStart"/>
      <w:r w:rsidRPr="00B63F9F">
        <w:rPr>
          <w:rFonts w:ascii="Arial" w:hAnsi="Arial" w:cs="Arial"/>
          <w:iCs/>
          <w:sz w:val="20"/>
          <w:szCs w:val="20"/>
        </w:rPr>
        <w:t>Roczniki</w:t>
      </w:r>
      <w:proofErr w:type="spellEnd"/>
      <w:r w:rsidRPr="00B63F9F">
        <w:rPr>
          <w:rFonts w:ascii="Arial" w:hAnsi="Arial" w:cs="Arial"/>
          <w:iCs/>
          <w:sz w:val="20"/>
          <w:szCs w:val="20"/>
        </w:rPr>
        <w:t xml:space="preserve"> </w:t>
      </w:r>
      <w:proofErr w:type="spellStart"/>
      <w:r w:rsidRPr="00B63F9F">
        <w:rPr>
          <w:rFonts w:ascii="Arial" w:hAnsi="Arial" w:cs="Arial"/>
          <w:iCs/>
          <w:sz w:val="20"/>
          <w:szCs w:val="20"/>
        </w:rPr>
        <w:t>Akademii</w:t>
      </w:r>
      <w:proofErr w:type="spellEnd"/>
      <w:r w:rsidRPr="00B63F9F">
        <w:rPr>
          <w:rFonts w:ascii="Arial" w:hAnsi="Arial" w:cs="Arial"/>
          <w:iCs/>
          <w:sz w:val="20"/>
          <w:szCs w:val="20"/>
        </w:rPr>
        <w:t xml:space="preserve"> </w:t>
      </w:r>
      <w:proofErr w:type="spellStart"/>
      <w:r w:rsidRPr="00B63F9F">
        <w:rPr>
          <w:rFonts w:ascii="Arial" w:hAnsi="Arial" w:cs="Arial"/>
          <w:iCs/>
          <w:sz w:val="20"/>
          <w:szCs w:val="20"/>
        </w:rPr>
        <w:t>Rolniczejw</w:t>
      </w:r>
      <w:proofErr w:type="spellEnd"/>
      <w:r w:rsidRPr="00B63F9F">
        <w:rPr>
          <w:rFonts w:ascii="Arial" w:hAnsi="Arial" w:cs="Arial"/>
          <w:iCs/>
          <w:sz w:val="20"/>
          <w:szCs w:val="20"/>
        </w:rPr>
        <w:t xml:space="preserve"> </w:t>
      </w:r>
      <w:proofErr w:type="spellStart"/>
      <w:r w:rsidRPr="00B63F9F">
        <w:rPr>
          <w:rFonts w:ascii="Arial" w:hAnsi="Arial" w:cs="Arial"/>
          <w:iCs/>
          <w:sz w:val="20"/>
          <w:szCs w:val="20"/>
        </w:rPr>
        <w:t>Poznaniu</w:t>
      </w:r>
      <w:proofErr w:type="spellEnd"/>
      <w:r w:rsidRPr="00B63F9F">
        <w:rPr>
          <w:rFonts w:ascii="Arial" w:hAnsi="Arial" w:cs="Arial"/>
          <w:iCs/>
          <w:sz w:val="20"/>
          <w:szCs w:val="20"/>
        </w:rPr>
        <w:t xml:space="preserve">–CCCXVI, </w:t>
      </w:r>
      <w:r w:rsidRPr="00B63F9F">
        <w:rPr>
          <w:rFonts w:ascii="Arial" w:hAnsi="Arial" w:cs="Arial"/>
          <w:bCs/>
          <w:sz w:val="20"/>
          <w:szCs w:val="20"/>
        </w:rPr>
        <w:t>1999,</w:t>
      </w:r>
      <w:r w:rsidRPr="00B63F9F">
        <w:rPr>
          <w:rFonts w:ascii="Arial" w:hAnsi="Arial" w:cs="Arial"/>
          <w:iCs/>
          <w:sz w:val="20"/>
          <w:szCs w:val="20"/>
        </w:rPr>
        <w:t xml:space="preserve"> </w:t>
      </w:r>
      <w:r w:rsidRPr="00B63F9F">
        <w:rPr>
          <w:rFonts w:ascii="Arial" w:hAnsi="Arial" w:cs="Arial"/>
          <w:bCs/>
          <w:sz w:val="20"/>
          <w:szCs w:val="20"/>
        </w:rPr>
        <w:t xml:space="preserve">2: </w:t>
      </w:r>
      <w:r w:rsidRPr="00B63F9F">
        <w:rPr>
          <w:rFonts w:ascii="Arial" w:hAnsi="Arial" w:cs="Arial"/>
          <w:sz w:val="20"/>
          <w:szCs w:val="20"/>
        </w:rPr>
        <w:t>97–107.</w:t>
      </w:r>
    </w:p>
    <w:p w:rsidR="00A82E03" w:rsidRPr="00B63F9F" w:rsidRDefault="00A82E03" w:rsidP="00A82E03">
      <w:pPr>
        <w:pStyle w:val="ListParagraph"/>
        <w:numPr>
          <w:ilvl w:val="0"/>
          <w:numId w:val="2"/>
        </w:numPr>
        <w:spacing w:after="0" w:line="360" w:lineRule="auto"/>
        <w:jc w:val="both"/>
        <w:rPr>
          <w:rFonts w:ascii="Arial" w:hAnsi="Arial" w:cs="Arial"/>
          <w:sz w:val="20"/>
          <w:szCs w:val="20"/>
        </w:rPr>
      </w:pPr>
      <w:proofErr w:type="spellStart"/>
      <w:r w:rsidRPr="00B63F9F">
        <w:rPr>
          <w:rFonts w:ascii="Arial" w:hAnsi="Arial" w:cs="Arial"/>
          <w:bCs/>
          <w:sz w:val="20"/>
          <w:szCs w:val="20"/>
        </w:rPr>
        <w:t>Stenstrom</w:t>
      </w:r>
      <w:proofErr w:type="spellEnd"/>
      <w:r w:rsidRPr="00B63F9F">
        <w:rPr>
          <w:rFonts w:ascii="Arial" w:hAnsi="Arial" w:cs="Arial"/>
          <w:bCs/>
          <w:sz w:val="20"/>
          <w:szCs w:val="20"/>
        </w:rPr>
        <w:t xml:space="preserve"> A, </w:t>
      </w:r>
      <w:proofErr w:type="spellStart"/>
      <w:r w:rsidRPr="00B63F9F">
        <w:rPr>
          <w:rFonts w:ascii="Arial" w:hAnsi="Arial" w:cs="Arial"/>
          <w:bCs/>
          <w:sz w:val="20"/>
          <w:szCs w:val="20"/>
        </w:rPr>
        <w:t>Jonsdottir</w:t>
      </w:r>
      <w:proofErr w:type="spellEnd"/>
      <w:r w:rsidRPr="00B63F9F">
        <w:rPr>
          <w:rFonts w:ascii="Arial" w:hAnsi="Arial" w:cs="Arial"/>
          <w:bCs/>
          <w:sz w:val="20"/>
          <w:szCs w:val="20"/>
        </w:rPr>
        <w:t xml:space="preserve"> IS, </w:t>
      </w:r>
      <w:proofErr w:type="spellStart"/>
      <w:r w:rsidRPr="00B63F9F">
        <w:rPr>
          <w:rFonts w:ascii="Arial" w:hAnsi="Arial" w:cs="Arial"/>
          <w:bCs/>
          <w:sz w:val="20"/>
          <w:szCs w:val="20"/>
        </w:rPr>
        <w:t>Augner</w:t>
      </w:r>
      <w:proofErr w:type="spellEnd"/>
      <w:r w:rsidRPr="00B63F9F">
        <w:rPr>
          <w:rFonts w:ascii="Arial" w:hAnsi="Arial" w:cs="Arial"/>
          <w:bCs/>
          <w:sz w:val="20"/>
          <w:szCs w:val="20"/>
        </w:rPr>
        <w:t xml:space="preserve"> M. </w:t>
      </w:r>
      <w:r w:rsidRPr="00B63F9F">
        <w:rPr>
          <w:rFonts w:ascii="Arial" w:hAnsi="Arial" w:cs="Arial"/>
          <w:sz w:val="20"/>
          <w:szCs w:val="20"/>
        </w:rPr>
        <w:t xml:space="preserve">Genetic and environmental effects on morphology in clonal sedges in the Eurasian Arctic. </w:t>
      </w:r>
      <w:r w:rsidRPr="00B63F9F">
        <w:rPr>
          <w:rFonts w:ascii="Arial" w:hAnsi="Arial" w:cs="Arial"/>
          <w:iCs/>
          <w:sz w:val="20"/>
          <w:szCs w:val="20"/>
        </w:rPr>
        <w:t xml:space="preserve">American Journal of Botany, </w:t>
      </w:r>
      <w:r w:rsidRPr="00B63F9F">
        <w:rPr>
          <w:rFonts w:ascii="Arial" w:hAnsi="Arial" w:cs="Arial"/>
          <w:bCs/>
          <w:sz w:val="20"/>
          <w:szCs w:val="20"/>
        </w:rPr>
        <w:t>2002.</w:t>
      </w:r>
      <w:r w:rsidRPr="00B63F9F">
        <w:rPr>
          <w:rFonts w:ascii="Arial" w:hAnsi="Arial" w:cs="Arial"/>
          <w:i/>
          <w:iCs/>
          <w:sz w:val="20"/>
          <w:szCs w:val="20"/>
        </w:rPr>
        <w:t xml:space="preserve"> </w:t>
      </w:r>
      <w:r w:rsidRPr="00B63F9F">
        <w:rPr>
          <w:rFonts w:ascii="Arial" w:hAnsi="Arial" w:cs="Arial"/>
          <w:bCs/>
          <w:sz w:val="20"/>
          <w:szCs w:val="20"/>
        </w:rPr>
        <w:t xml:space="preserve">89: </w:t>
      </w:r>
      <w:r w:rsidRPr="00B63F9F">
        <w:rPr>
          <w:rFonts w:ascii="Arial" w:hAnsi="Arial" w:cs="Arial"/>
          <w:sz w:val="20"/>
          <w:szCs w:val="20"/>
        </w:rPr>
        <w:t>1410–1421.</w:t>
      </w:r>
    </w:p>
    <w:p w:rsidR="00A82E03" w:rsidRPr="00B63F9F" w:rsidRDefault="00A82E03" w:rsidP="00A82E03">
      <w:pPr>
        <w:pStyle w:val="ListParagraph"/>
        <w:numPr>
          <w:ilvl w:val="0"/>
          <w:numId w:val="2"/>
        </w:numPr>
        <w:spacing w:after="0" w:line="360" w:lineRule="auto"/>
        <w:jc w:val="both"/>
        <w:rPr>
          <w:rFonts w:ascii="Arial" w:hAnsi="Arial" w:cs="Arial"/>
          <w:sz w:val="20"/>
          <w:szCs w:val="20"/>
        </w:rPr>
      </w:pPr>
      <w:r w:rsidRPr="00B63F9F">
        <w:rPr>
          <w:rFonts w:ascii="Arial" w:hAnsi="Arial" w:cs="Arial"/>
          <w:sz w:val="20"/>
          <w:szCs w:val="20"/>
        </w:rPr>
        <w:t xml:space="preserve">Metcalfe CR, Chalk L. Anatomy of the </w:t>
      </w:r>
      <w:proofErr w:type="spellStart"/>
      <w:r w:rsidRPr="00B63F9F">
        <w:rPr>
          <w:rFonts w:ascii="Arial" w:hAnsi="Arial" w:cs="Arial"/>
          <w:sz w:val="20"/>
          <w:szCs w:val="20"/>
        </w:rPr>
        <w:t>Dicotyledons</w:t>
      </w:r>
      <w:proofErr w:type="spellEnd"/>
      <w:r w:rsidRPr="00B63F9F">
        <w:rPr>
          <w:rFonts w:ascii="Arial" w:hAnsi="Arial" w:cs="Arial"/>
          <w:sz w:val="20"/>
          <w:szCs w:val="20"/>
        </w:rPr>
        <w:t>. Vol. II. Oxford University Press, Oxford, 1972.</w:t>
      </w:r>
    </w:p>
    <w:p w:rsidR="00A82E03" w:rsidRPr="00B63F9F" w:rsidRDefault="00A82E03" w:rsidP="00A82E03">
      <w:pPr>
        <w:pStyle w:val="ListParagraph"/>
        <w:numPr>
          <w:ilvl w:val="0"/>
          <w:numId w:val="2"/>
        </w:numPr>
        <w:spacing w:after="0" w:line="360" w:lineRule="auto"/>
        <w:jc w:val="both"/>
        <w:rPr>
          <w:rFonts w:ascii="Arial" w:hAnsi="Arial" w:cs="Arial"/>
          <w:sz w:val="20"/>
          <w:szCs w:val="20"/>
        </w:rPr>
      </w:pPr>
      <w:proofErr w:type="spellStart"/>
      <w:r w:rsidRPr="00B63F9F">
        <w:rPr>
          <w:rFonts w:ascii="Arial" w:hAnsi="Arial" w:cs="Arial"/>
          <w:bCs/>
          <w:sz w:val="20"/>
          <w:szCs w:val="20"/>
        </w:rPr>
        <w:t>Toivonen</w:t>
      </w:r>
      <w:proofErr w:type="spellEnd"/>
      <w:r w:rsidRPr="00B63F9F">
        <w:rPr>
          <w:rFonts w:ascii="Arial" w:hAnsi="Arial" w:cs="Arial"/>
          <w:bCs/>
          <w:sz w:val="20"/>
          <w:szCs w:val="20"/>
        </w:rPr>
        <w:t xml:space="preserve"> H, </w:t>
      </w:r>
      <w:proofErr w:type="spellStart"/>
      <w:r w:rsidRPr="00B63F9F">
        <w:rPr>
          <w:rFonts w:ascii="Arial" w:hAnsi="Arial" w:cs="Arial"/>
          <w:bCs/>
          <w:sz w:val="20"/>
          <w:szCs w:val="20"/>
        </w:rPr>
        <w:t>Timonen</w:t>
      </w:r>
      <w:proofErr w:type="spellEnd"/>
      <w:r w:rsidRPr="00B63F9F">
        <w:rPr>
          <w:rFonts w:ascii="Arial" w:hAnsi="Arial" w:cs="Arial"/>
          <w:bCs/>
          <w:sz w:val="20"/>
          <w:szCs w:val="20"/>
        </w:rPr>
        <w:t xml:space="preserve"> T. </w:t>
      </w:r>
      <w:proofErr w:type="spellStart"/>
      <w:r w:rsidRPr="00B63F9F">
        <w:rPr>
          <w:rFonts w:ascii="Arial" w:hAnsi="Arial" w:cs="Arial"/>
          <w:sz w:val="20"/>
          <w:szCs w:val="20"/>
        </w:rPr>
        <w:t>Perigynium</w:t>
      </w:r>
      <w:proofErr w:type="spellEnd"/>
      <w:r w:rsidRPr="00B63F9F">
        <w:rPr>
          <w:rFonts w:ascii="Arial" w:hAnsi="Arial" w:cs="Arial"/>
          <w:sz w:val="20"/>
          <w:szCs w:val="20"/>
        </w:rPr>
        <w:t xml:space="preserve"> and achene epidermis in some species of </w:t>
      </w:r>
      <w:proofErr w:type="spellStart"/>
      <w:r w:rsidRPr="00B63F9F">
        <w:rPr>
          <w:rFonts w:ascii="Arial" w:hAnsi="Arial" w:cs="Arial"/>
          <w:i/>
          <w:iCs/>
          <w:sz w:val="20"/>
          <w:szCs w:val="20"/>
        </w:rPr>
        <w:t>Carex</w:t>
      </w:r>
      <w:proofErr w:type="spellEnd"/>
      <w:r w:rsidRPr="00B63F9F">
        <w:rPr>
          <w:rFonts w:ascii="Arial" w:hAnsi="Arial" w:cs="Arial"/>
          <w:sz w:val="20"/>
          <w:szCs w:val="20"/>
        </w:rPr>
        <w:t xml:space="preserve">, </w:t>
      </w:r>
      <w:r w:rsidRPr="00A027C8">
        <w:rPr>
          <w:rFonts w:ascii="Arial" w:hAnsi="Arial" w:cs="Arial"/>
          <w:noProof/>
          <w:sz w:val="20"/>
          <w:szCs w:val="20"/>
        </w:rPr>
        <w:t>subg</w:t>
      </w:r>
      <w:r w:rsidRPr="00B63F9F">
        <w:rPr>
          <w:rFonts w:ascii="Arial" w:hAnsi="Arial" w:cs="Arial"/>
          <w:sz w:val="20"/>
          <w:szCs w:val="20"/>
        </w:rPr>
        <w:t xml:space="preserve">. </w:t>
      </w:r>
      <w:proofErr w:type="spellStart"/>
      <w:r w:rsidRPr="00B63F9F">
        <w:rPr>
          <w:rFonts w:ascii="Arial" w:hAnsi="Arial" w:cs="Arial"/>
          <w:i/>
          <w:iCs/>
          <w:sz w:val="20"/>
          <w:szCs w:val="20"/>
        </w:rPr>
        <w:t>Vignea</w:t>
      </w:r>
      <w:proofErr w:type="spellEnd"/>
      <w:r w:rsidRPr="00B63F9F">
        <w:rPr>
          <w:rFonts w:ascii="Arial" w:hAnsi="Arial" w:cs="Arial"/>
          <w:i/>
          <w:iCs/>
          <w:sz w:val="20"/>
          <w:szCs w:val="20"/>
        </w:rPr>
        <w:t xml:space="preserve"> </w:t>
      </w:r>
      <w:r w:rsidRPr="00B63F9F">
        <w:rPr>
          <w:rFonts w:ascii="Arial" w:hAnsi="Arial" w:cs="Arial"/>
          <w:sz w:val="20"/>
          <w:szCs w:val="20"/>
        </w:rPr>
        <w:t>(</w:t>
      </w:r>
      <w:proofErr w:type="spellStart"/>
      <w:r w:rsidRPr="00B63F9F">
        <w:rPr>
          <w:rFonts w:ascii="Arial" w:hAnsi="Arial" w:cs="Arial"/>
          <w:sz w:val="20"/>
          <w:szCs w:val="20"/>
        </w:rPr>
        <w:t>Cyperaceae</w:t>
      </w:r>
      <w:proofErr w:type="spellEnd"/>
      <w:r w:rsidRPr="00B63F9F">
        <w:rPr>
          <w:rFonts w:ascii="Arial" w:hAnsi="Arial" w:cs="Arial"/>
          <w:sz w:val="20"/>
          <w:szCs w:val="20"/>
        </w:rPr>
        <w:t xml:space="preserve">), studied by scanning electron microscopy. </w:t>
      </w:r>
      <w:proofErr w:type="spellStart"/>
      <w:r w:rsidRPr="00B63F9F">
        <w:rPr>
          <w:rFonts w:ascii="Arial" w:hAnsi="Arial" w:cs="Arial"/>
          <w:iCs/>
          <w:sz w:val="20"/>
          <w:szCs w:val="20"/>
        </w:rPr>
        <w:t>Annales</w:t>
      </w:r>
      <w:proofErr w:type="spellEnd"/>
      <w:r w:rsidRPr="00B63F9F">
        <w:rPr>
          <w:rFonts w:ascii="Arial" w:hAnsi="Arial" w:cs="Arial"/>
          <w:iCs/>
          <w:sz w:val="20"/>
          <w:szCs w:val="20"/>
        </w:rPr>
        <w:t xml:space="preserve"> </w:t>
      </w:r>
      <w:proofErr w:type="spellStart"/>
      <w:r w:rsidRPr="00B63F9F">
        <w:rPr>
          <w:rFonts w:ascii="Arial" w:hAnsi="Arial" w:cs="Arial"/>
          <w:iCs/>
          <w:sz w:val="20"/>
          <w:szCs w:val="20"/>
        </w:rPr>
        <w:t>Botanici</w:t>
      </w:r>
      <w:proofErr w:type="spellEnd"/>
      <w:r w:rsidRPr="00B63F9F">
        <w:rPr>
          <w:rFonts w:ascii="Arial" w:hAnsi="Arial" w:cs="Arial"/>
          <w:iCs/>
          <w:sz w:val="20"/>
          <w:szCs w:val="20"/>
        </w:rPr>
        <w:t xml:space="preserve"> </w:t>
      </w:r>
      <w:proofErr w:type="spellStart"/>
      <w:r w:rsidRPr="00B63F9F">
        <w:rPr>
          <w:rFonts w:ascii="Arial" w:hAnsi="Arial" w:cs="Arial"/>
          <w:iCs/>
          <w:sz w:val="20"/>
          <w:szCs w:val="20"/>
        </w:rPr>
        <w:t>Fennici</w:t>
      </w:r>
      <w:proofErr w:type="spellEnd"/>
      <w:r w:rsidRPr="00B63F9F">
        <w:rPr>
          <w:rFonts w:ascii="Arial" w:hAnsi="Arial" w:cs="Arial"/>
          <w:iCs/>
          <w:sz w:val="20"/>
          <w:szCs w:val="20"/>
        </w:rPr>
        <w:t xml:space="preserve">, </w:t>
      </w:r>
      <w:r w:rsidRPr="00B63F9F">
        <w:rPr>
          <w:rFonts w:ascii="Arial" w:hAnsi="Arial" w:cs="Arial"/>
          <w:bCs/>
          <w:sz w:val="20"/>
          <w:szCs w:val="20"/>
        </w:rPr>
        <w:t xml:space="preserve">1976, 13: </w:t>
      </w:r>
      <w:r w:rsidRPr="00B63F9F">
        <w:rPr>
          <w:rFonts w:ascii="Arial" w:hAnsi="Arial" w:cs="Arial"/>
          <w:sz w:val="20"/>
          <w:szCs w:val="20"/>
        </w:rPr>
        <w:t>49–59.</w:t>
      </w:r>
    </w:p>
    <w:p w:rsidR="00A82E03" w:rsidRPr="00B63F9F" w:rsidRDefault="00A82E03" w:rsidP="00A82E03">
      <w:pPr>
        <w:pStyle w:val="ListParagraph"/>
        <w:numPr>
          <w:ilvl w:val="0"/>
          <w:numId w:val="2"/>
        </w:numPr>
        <w:spacing w:after="0" w:line="360" w:lineRule="auto"/>
        <w:jc w:val="both"/>
        <w:rPr>
          <w:rFonts w:ascii="Arial" w:hAnsi="Arial" w:cs="Arial"/>
          <w:sz w:val="20"/>
          <w:szCs w:val="20"/>
        </w:rPr>
      </w:pPr>
      <w:proofErr w:type="spellStart"/>
      <w:r w:rsidRPr="00B63F9F">
        <w:rPr>
          <w:rFonts w:ascii="Arial" w:hAnsi="Arial" w:cs="Arial"/>
          <w:bCs/>
          <w:sz w:val="20"/>
          <w:szCs w:val="20"/>
        </w:rPr>
        <w:lastRenderedPageBreak/>
        <w:t>Menapace</w:t>
      </w:r>
      <w:proofErr w:type="spellEnd"/>
      <w:r w:rsidRPr="00B63F9F">
        <w:rPr>
          <w:rFonts w:ascii="Arial" w:hAnsi="Arial" w:cs="Arial"/>
          <w:bCs/>
          <w:sz w:val="20"/>
          <w:szCs w:val="20"/>
        </w:rPr>
        <w:t xml:space="preserve"> FJ, </w:t>
      </w:r>
      <w:proofErr w:type="spellStart"/>
      <w:r w:rsidRPr="00B63F9F">
        <w:rPr>
          <w:rFonts w:ascii="Arial" w:hAnsi="Arial" w:cs="Arial"/>
          <w:bCs/>
          <w:sz w:val="20"/>
          <w:szCs w:val="20"/>
        </w:rPr>
        <w:t>Wujek</w:t>
      </w:r>
      <w:proofErr w:type="spellEnd"/>
      <w:r w:rsidRPr="00B63F9F">
        <w:rPr>
          <w:rFonts w:ascii="Arial" w:hAnsi="Arial" w:cs="Arial"/>
          <w:bCs/>
          <w:sz w:val="20"/>
          <w:szCs w:val="20"/>
        </w:rPr>
        <w:t xml:space="preserve"> DE, </w:t>
      </w:r>
      <w:proofErr w:type="spellStart"/>
      <w:r w:rsidRPr="00B63F9F">
        <w:rPr>
          <w:rFonts w:ascii="Arial" w:hAnsi="Arial" w:cs="Arial"/>
          <w:bCs/>
          <w:sz w:val="20"/>
          <w:szCs w:val="20"/>
        </w:rPr>
        <w:t>Reznicek</w:t>
      </w:r>
      <w:proofErr w:type="spellEnd"/>
      <w:r w:rsidRPr="00B63F9F">
        <w:rPr>
          <w:rFonts w:ascii="Arial" w:hAnsi="Arial" w:cs="Arial"/>
          <w:bCs/>
          <w:sz w:val="20"/>
          <w:szCs w:val="20"/>
        </w:rPr>
        <w:t xml:space="preserve"> AA. </w:t>
      </w:r>
      <w:r w:rsidRPr="00B63F9F">
        <w:rPr>
          <w:rFonts w:ascii="Arial" w:hAnsi="Arial" w:cs="Arial"/>
          <w:sz w:val="20"/>
          <w:szCs w:val="20"/>
        </w:rPr>
        <w:t xml:space="preserve">The systematic significance of achene micromorphology in </w:t>
      </w:r>
      <w:proofErr w:type="spellStart"/>
      <w:r w:rsidRPr="00B63F9F">
        <w:rPr>
          <w:rFonts w:ascii="Arial" w:hAnsi="Arial" w:cs="Arial"/>
          <w:i/>
          <w:iCs/>
          <w:sz w:val="20"/>
          <w:szCs w:val="20"/>
        </w:rPr>
        <w:t>Carex</w:t>
      </w:r>
      <w:proofErr w:type="spellEnd"/>
      <w:r w:rsidRPr="00B63F9F">
        <w:rPr>
          <w:rFonts w:ascii="Arial" w:hAnsi="Arial" w:cs="Arial"/>
          <w:i/>
          <w:iCs/>
          <w:sz w:val="20"/>
          <w:szCs w:val="20"/>
        </w:rPr>
        <w:t xml:space="preserve"> </w:t>
      </w:r>
      <w:r w:rsidRPr="00A027C8">
        <w:rPr>
          <w:rFonts w:ascii="Arial" w:hAnsi="Arial" w:cs="Arial"/>
          <w:i/>
          <w:iCs/>
          <w:noProof/>
          <w:sz w:val="20"/>
          <w:szCs w:val="20"/>
        </w:rPr>
        <w:t>retrorsa</w:t>
      </w:r>
      <w:r w:rsidRPr="00B63F9F">
        <w:rPr>
          <w:rFonts w:ascii="Arial" w:hAnsi="Arial" w:cs="Arial"/>
          <w:i/>
          <w:iCs/>
          <w:sz w:val="20"/>
          <w:szCs w:val="20"/>
        </w:rPr>
        <w:t xml:space="preserve"> </w:t>
      </w:r>
      <w:r w:rsidRPr="00B63F9F">
        <w:rPr>
          <w:rFonts w:ascii="Arial" w:hAnsi="Arial" w:cs="Arial"/>
          <w:sz w:val="20"/>
          <w:szCs w:val="20"/>
        </w:rPr>
        <w:t>(</w:t>
      </w:r>
      <w:proofErr w:type="spellStart"/>
      <w:r w:rsidRPr="00B63F9F">
        <w:rPr>
          <w:rFonts w:ascii="Arial" w:hAnsi="Arial" w:cs="Arial"/>
          <w:sz w:val="20"/>
          <w:szCs w:val="20"/>
        </w:rPr>
        <w:t>Cyperaceae</w:t>
      </w:r>
      <w:proofErr w:type="spellEnd"/>
      <w:r w:rsidRPr="00B63F9F">
        <w:rPr>
          <w:rFonts w:ascii="Arial" w:hAnsi="Arial" w:cs="Arial"/>
          <w:sz w:val="20"/>
          <w:szCs w:val="20"/>
        </w:rPr>
        <w:t xml:space="preserve">). </w:t>
      </w:r>
      <w:proofErr w:type="spellStart"/>
      <w:r w:rsidRPr="00B63F9F">
        <w:rPr>
          <w:rFonts w:ascii="Arial" w:hAnsi="Arial" w:cs="Arial"/>
          <w:iCs/>
          <w:sz w:val="20"/>
          <w:szCs w:val="20"/>
        </w:rPr>
        <w:t>Brittonia</w:t>
      </w:r>
      <w:proofErr w:type="spellEnd"/>
      <w:r w:rsidRPr="00B63F9F">
        <w:rPr>
          <w:rFonts w:ascii="Arial" w:hAnsi="Arial" w:cs="Arial"/>
          <w:iCs/>
          <w:sz w:val="20"/>
          <w:szCs w:val="20"/>
        </w:rPr>
        <w:t>,</w:t>
      </w:r>
      <w:r w:rsidRPr="00B63F9F">
        <w:rPr>
          <w:rFonts w:ascii="Arial" w:hAnsi="Arial" w:cs="Arial"/>
          <w:i/>
          <w:iCs/>
          <w:sz w:val="20"/>
          <w:szCs w:val="20"/>
        </w:rPr>
        <w:t xml:space="preserve"> </w:t>
      </w:r>
      <w:r w:rsidRPr="00B63F9F">
        <w:rPr>
          <w:rFonts w:ascii="Arial" w:hAnsi="Arial" w:cs="Arial"/>
          <w:bCs/>
          <w:sz w:val="20"/>
          <w:szCs w:val="20"/>
        </w:rPr>
        <w:t xml:space="preserve">1986, 39: </w:t>
      </w:r>
      <w:r w:rsidRPr="00B63F9F">
        <w:rPr>
          <w:rFonts w:ascii="Arial" w:hAnsi="Arial" w:cs="Arial"/>
          <w:sz w:val="20"/>
          <w:szCs w:val="20"/>
        </w:rPr>
        <w:t>278–283.</w:t>
      </w:r>
    </w:p>
    <w:p w:rsidR="00A82E03" w:rsidRPr="00B63F9F" w:rsidRDefault="00A82E03" w:rsidP="00A82E03">
      <w:pPr>
        <w:pStyle w:val="ListParagraph"/>
        <w:numPr>
          <w:ilvl w:val="0"/>
          <w:numId w:val="2"/>
        </w:numPr>
        <w:spacing w:after="0" w:line="360" w:lineRule="auto"/>
        <w:jc w:val="both"/>
        <w:rPr>
          <w:rStyle w:val="A0"/>
          <w:rFonts w:ascii="Arial" w:hAnsi="Arial" w:cs="Arial"/>
          <w:color w:val="auto"/>
          <w:sz w:val="20"/>
          <w:szCs w:val="20"/>
        </w:rPr>
      </w:pPr>
      <w:r w:rsidRPr="00B63F9F">
        <w:rPr>
          <w:rStyle w:val="A0"/>
          <w:rFonts w:ascii="Arial" w:hAnsi="Arial" w:cs="Arial"/>
          <w:sz w:val="20"/>
          <w:szCs w:val="20"/>
        </w:rPr>
        <w:t xml:space="preserve">Johansen DA. </w:t>
      </w:r>
      <w:r w:rsidRPr="00B63F9F">
        <w:rPr>
          <w:rStyle w:val="A0"/>
          <w:rFonts w:ascii="Arial" w:hAnsi="Arial" w:cs="Arial"/>
          <w:i/>
          <w:iCs/>
          <w:sz w:val="20"/>
          <w:szCs w:val="20"/>
        </w:rPr>
        <w:t xml:space="preserve">Plant </w:t>
      </w:r>
      <w:proofErr w:type="spellStart"/>
      <w:r w:rsidRPr="00B63F9F">
        <w:rPr>
          <w:rStyle w:val="A0"/>
          <w:rFonts w:ascii="Arial" w:hAnsi="Arial" w:cs="Arial"/>
          <w:i/>
          <w:iCs/>
          <w:sz w:val="20"/>
          <w:szCs w:val="20"/>
        </w:rPr>
        <w:t>Microtechnique</w:t>
      </w:r>
      <w:proofErr w:type="spellEnd"/>
      <w:r w:rsidRPr="00B63F9F">
        <w:rPr>
          <w:rStyle w:val="A0"/>
          <w:rFonts w:ascii="Arial" w:hAnsi="Arial" w:cs="Arial"/>
          <w:sz w:val="20"/>
          <w:szCs w:val="20"/>
        </w:rPr>
        <w:t>. McGraw-Hill, New York, 1940.</w:t>
      </w:r>
    </w:p>
    <w:p w:rsidR="00A82E03" w:rsidRPr="00B63F9F" w:rsidRDefault="00A82E03" w:rsidP="00A82E03">
      <w:pPr>
        <w:pStyle w:val="ListParagraph"/>
        <w:numPr>
          <w:ilvl w:val="0"/>
          <w:numId w:val="2"/>
        </w:numPr>
        <w:spacing w:after="0" w:line="360" w:lineRule="auto"/>
        <w:jc w:val="both"/>
        <w:rPr>
          <w:rFonts w:ascii="Arial" w:hAnsi="Arial" w:cs="Arial"/>
          <w:sz w:val="20"/>
          <w:szCs w:val="20"/>
        </w:rPr>
      </w:pPr>
      <w:proofErr w:type="spellStart"/>
      <w:r w:rsidRPr="00B63F9F">
        <w:rPr>
          <w:rFonts w:ascii="Arial" w:hAnsi="Arial" w:cs="Arial"/>
          <w:sz w:val="20"/>
          <w:szCs w:val="20"/>
        </w:rPr>
        <w:t>Bukatsch</w:t>
      </w:r>
      <w:proofErr w:type="spellEnd"/>
      <w:r w:rsidRPr="00B63F9F">
        <w:rPr>
          <w:rFonts w:ascii="Arial" w:hAnsi="Arial" w:cs="Arial"/>
          <w:sz w:val="20"/>
          <w:szCs w:val="20"/>
        </w:rPr>
        <w:t xml:space="preserve"> F. </w:t>
      </w:r>
      <w:proofErr w:type="spellStart"/>
      <w:r w:rsidRPr="00B63F9F">
        <w:rPr>
          <w:rFonts w:ascii="Arial" w:hAnsi="Arial" w:cs="Arial"/>
          <w:sz w:val="20"/>
          <w:szCs w:val="20"/>
        </w:rPr>
        <w:t>Bemerkungen</w:t>
      </w:r>
      <w:proofErr w:type="spellEnd"/>
      <w:r w:rsidRPr="00B63F9F">
        <w:rPr>
          <w:rFonts w:ascii="Arial" w:hAnsi="Arial" w:cs="Arial"/>
          <w:sz w:val="20"/>
          <w:szCs w:val="20"/>
        </w:rPr>
        <w:t xml:space="preserve"> </w:t>
      </w:r>
      <w:proofErr w:type="spellStart"/>
      <w:r w:rsidRPr="00B63F9F">
        <w:rPr>
          <w:rFonts w:ascii="Arial" w:hAnsi="Arial" w:cs="Arial"/>
          <w:sz w:val="20"/>
          <w:szCs w:val="20"/>
        </w:rPr>
        <w:t>zur</w:t>
      </w:r>
      <w:proofErr w:type="spellEnd"/>
      <w:r w:rsidRPr="00B63F9F">
        <w:rPr>
          <w:rFonts w:ascii="Arial" w:hAnsi="Arial" w:cs="Arial"/>
          <w:sz w:val="20"/>
          <w:szCs w:val="20"/>
        </w:rPr>
        <w:t xml:space="preserve"> </w:t>
      </w:r>
      <w:proofErr w:type="spellStart"/>
      <w:r w:rsidRPr="00B63F9F">
        <w:rPr>
          <w:rFonts w:ascii="Arial" w:hAnsi="Arial" w:cs="Arial"/>
          <w:sz w:val="20"/>
          <w:szCs w:val="20"/>
        </w:rPr>
        <w:t>Doppelfärbung</w:t>
      </w:r>
      <w:proofErr w:type="spellEnd"/>
      <w:r w:rsidRPr="00B63F9F">
        <w:rPr>
          <w:rFonts w:ascii="Arial" w:hAnsi="Arial" w:cs="Arial"/>
          <w:sz w:val="20"/>
          <w:szCs w:val="20"/>
        </w:rPr>
        <w:t xml:space="preserve"> </w:t>
      </w:r>
      <w:proofErr w:type="spellStart"/>
      <w:r w:rsidRPr="00B63F9F">
        <w:rPr>
          <w:rFonts w:ascii="Arial" w:hAnsi="Arial" w:cs="Arial"/>
          <w:sz w:val="20"/>
          <w:szCs w:val="20"/>
        </w:rPr>
        <w:t>Astrablao-Safranin</w:t>
      </w:r>
      <w:proofErr w:type="spellEnd"/>
      <w:r w:rsidRPr="00B63F9F">
        <w:rPr>
          <w:rFonts w:ascii="Arial" w:hAnsi="Arial" w:cs="Arial"/>
          <w:sz w:val="20"/>
          <w:szCs w:val="20"/>
        </w:rPr>
        <w:t xml:space="preserve">. </w:t>
      </w:r>
      <w:proofErr w:type="spellStart"/>
      <w:r w:rsidRPr="00B63F9F">
        <w:rPr>
          <w:rFonts w:ascii="Arial" w:hAnsi="Arial" w:cs="Arial"/>
          <w:bCs/>
          <w:sz w:val="20"/>
          <w:szCs w:val="20"/>
        </w:rPr>
        <w:t>Microkosmos</w:t>
      </w:r>
      <w:proofErr w:type="spellEnd"/>
      <w:r w:rsidRPr="00B63F9F">
        <w:rPr>
          <w:rFonts w:ascii="Arial" w:hAnsi="Arial" w:cs="Arial"/>
          <w:bCs/>
          <w:sz w:val="20"/>
          <w:szCs w:val="20"/>
        </w:rPr>
        <w:t xml:space="preserve">, </w:t>
      </w:r>
      <w:r w:rsidRPr="00B63F9F">
        <w:rPr>
          <w:rFonts w:ascii="Arial" w:hAnsi="Arial" w:cs="Arial"/>
          <w:sz w:val="20"/>
          <w:szCs w:val="20"/>
        </w:rPr>
        <w:t>1972,</w:t>
      </w:r>
      <w:r w:rsidRPr="00B63F9F">
        <w:rPr>
          <w:rFonts w:ascii="Arial" w:hAnsi="Arial" w:cs="Arial"/>
          <w:bCs/>
          <w:sz w:val="20"/>
          <w:szCs w:val="20"/>
        </w:rPr>
        <w:t xml:space="preserve"> 61</w:t>
      </w:r>
      <w:r w:rsidRPr="00B63F9F">
        <w:rPr>
          <w:rFonts w:ascii="Arial" w:hAnsi="Arial" w:cs="Arial"/>
          <w:sz w:val="20"/>
          <w:szCs w:val="20"/>
        </w:rPr>
        <w:t>: 255.</w:t>
      </w:r>
    </w:p>
    <w:p w:rsidR="00A82E03" w:rsidRPr="00B63F9F" w:rsidRDefault="00A82E03" w:rsidP="00A82E03">
      <w:pPr>
        <w:pStyle w:val="ListParagraph"/>
        <w:numPr>
          <w:ilvl w:val="0"/>
          <w:numId w:val="2"/>
        </w:numPr>
        <w:spacing w:after="0" w:line="360" w:lineRule="auto"/>
        <w:jc w:val="both"/>
        <w:rPr>
          <w:rFonts w:ascii="Arial" w:hAnsi="Arial" w:cs="Arial"/>
          <w:noProof/>
          <w:sz w:val="20"/>
          <w:szCs w:val="20"/>
        </w:rPr>
      </w:pPr>
      <w:r w:rsidRPr="00B63F9F">
        <w:rPr>
          <w:rFonts w:ascii="Arial" w:hAnsi="Arial" w:cs="Arial"/>
          <w:noProof/>
          <w:sz w:val="20"/>
          <w:szCs w:val="20"/>
        </w:rPr>
        <w:t>Hutchinson J, Dalziel JM.  Flora of West Tropical Africa.. 2nd Edn.</w:t>
      </w:r>
      <w:r w:rsidRPr="00A80151">
        <w:rPr>
          <w:rFonts w:ascii="Arial" w:hAnsi="Arial" w:cs="Arial"/>
          <w:noProof/>
          <w:sz w:val="20"/>
          <w:szCs w:val="20"/>
        </w:rPr>
        <w:t>,</w:t>
      </w:r>
      <w:r w:rsidRPr="00B63F9F">
        <w:rPr>
          <w:rFonts w:ascii="Arial" w:hAnsi="Arial" w:cs="Arial"/>
          <w:noProof/>
          <w:sz w:val="20"/>
          <w:szCs w:val="20"/>
        </w:rPr>
        <w:t xml:space="preserve"> Crown Agents for Overseas Government</w:t>
      </w:r>
      <w:r w:rsidRPr="00A80151">
        <w:rPr>
          <w:rFonts w:ascii="Arial" w:hAnsi="Arial" w:cs="Arial"/>
          <w:noProof/>
          <w:sz w:val="20"/>
          <w:szCs w:val="20"/>
        </w:rPr>
        <w:t>,</w:t>
      </w:r>
      <w:r w:rsidRPr="00B63F9F">
        <w:rPr>
          <w:rFonts w:ascii="Arial" w:hAnsi="Arial" w:cs="Arial"/>
          <w:noProof/>
          <w:sz w:val="20"/>
          <w:szCs w:val="20"/>
        </w:rPr>
        <w:t xml:space="preserve"> London, 1954.</w:t>
      </w:r>
    </w:p>
    <w:p w:rsidR="00A82E03" w:rsidRPr="00B63F9F" w:rsidRDefault="00A82E03" w:rsidP="00A82E03">
      <w:pPr>
        <w:pStyle w:val="ListParagraph"/>
        <w:numPr>
          <w:ilvl w:val="0"/>
          <w:numId w:val="2"/>
        </w:numPr>
        <w:spacing w:after="0" w:line="360" w:lineRule="auto"/>
        <w:jc w:val="both"/>
        <w:rPr>
          <w:rFonts w:ascii="Arial" w:hAnsi="Arial" w:cs="Arial"/>
          <w:sz w:val="20"/>
          <w:szCs w:val="20"/>
        </w:rPr>
      </w:pPr>
      <w:proofErr w:type="spellStart"/>
      <w:r w:rsidRPr="00B63F9F">
        <w:rPr>
          <w:rFonts w:ascii="Arial" w:hAnsi="Arial" w:cs="Arial"/>
          <w:sz w:val="20"/>
          <w:szCs w:val="20"/>
        </w:rPr>
        <w:t>Getliffe</w:t>
      </w:r>
      <w:proofErr w:type="spellEnd"/>
      <w:r w:rsidRPr="00B63F9F">
        <w:rPr>
          <w:rFonts w:ascii="Arial" w:hAnsi="Arial" w:cs="Arial"/>
          <w:sz w:val="20"/>
          <w:szCs w:val="20"/>
        </w:rPr>
        <w:t xml:space="preserve">-Norris FM. Anatomy of the genus </w:t>
      </w:r>
      <w:proofErr w:type="spellStart"/>
      <w:r w:rsidRPr="00B63F9F">
        <w:rPr>
          <w:rFonts w:ascii="Arial" w:hAnsi="Arial" w:cs="Arial"/>
          <w:bCs/>
          <w:i/>
          <w:iCs/>
          <w:sz w:val="20"/>
          <w:szCs w:val="20"/>
        </w:rPr>
        <w:t>Kyllinga</w:t>
      </w:r>
      <w:proofErr w:type="spellEnd"/>
      <w:r w:rsidRPr="00B63F9F">
        <w:rPr>
          <w:rFonts w:ascii="Arial" w:hAnsi="Arial" w:cs="Arial"/>
          <w:bCs/>
          <w:i/>
          <w:iCs/>
          <w:sz w:val="20"/>
          <w:szCs w:val="20"/>
        </w:rPr>
        <w:t xml:space="preserve"> </w:t>
      </w:r>
      <w:r w:rsidRPr="00B63F9F">
        <w:rPr>
          <w:rFonts w:ascii="Arial" w:hAnsi="Arial" w:cs="Arial"/>
          <w:sz w:val="20"/>
          <w:szCs w:val="20"/>
        </w:rPr>
        <w:t xml:space="preserve">in South Africa. </w:t>
      </w:r>
      <w:proofErr w:type="spellStart"/>
      <w:r w:rsidRPr="00B63F9F">
        <w:rPr>
          <w:rFonts w:ascii="Arial" w:hAnsi="Arial" w:cs="Arial"/>
          <w:sz w:val="20"/>
          <w:szCs w:val="20"/>
        </w:rPr>
        <w:t>Bothalia</w:t>
      </w:r>
      <w:proofErr w:type="spellEnd"/>
      <w:r w:rsidRPr="00B63F9F">
        <w:rPr>
          <w:rFonts w:ascii="Arial" w:hAnsi="Arial" w:cs="Arial"/>
          <w:sz w:val="20"/>
          <w:szCs w:val="20"/>
        </w:rPr>
        <w:t>, 1983, 14: 3 &amp; 4: 809-817.</w:t>
      </w:r>
    </w:p>
    <w:p w:rsidR="00A82E03" w:rsidRPr="00B63F9F" w:rsidRDefault="00A82E03" w:rsidP="00A82E03">
      <w:pPr>
        <w:pStyle w:val="ListParagraph"/>
        <w:numPr>
          <w:ilvl w:val="0"/>
          <w:numId w:val="2"/>
        </w:numPr>
        <w:autoSpaceDE w:val="0"/>
        <w:autoSpaceDN w:val="0"/>
        <w:adjustRightInd w:val="0"/>
        <w:spacing w:after="0" w:line="360" w:lineRule="auto"/>
        <w:jc w:val="both"/>
        <w:rPr>
          <w:rFonts w:ascii="Arial" w:hAnsi="Arial" w:cs="Arial"/>
          <w:sz w:val="20"/>
          <w:szCs w:val="20"/>
        </w:rPr>
      </w:pPr>
      <w:r w:rsidRPr="00B63F9F">
        <w:rPr>
          <w:rFonts w:ascii="Arial" w:hAnsi="Arial" w:cs="Arial"/>
          <w:bCs/>
          <w:sz w:val="20"/>
          <w:szCs w:val="20"/>
        </w:rPr>
        <w:t xml:space="preserve">Yasser AE, Ahmed MAE. Anatomical investigation of three emergent </w:t>
      </w:r>
      <w:proofErr w:type="spellStart"/>
      <w:r w:rsidRPr="00B63F9F">
        <w:rPr>
          <w:rFonts w:ascii="Arial" w:hAnsi="Arial" w:cs="Arial"/>
          <w:bCs/>
          <w:i/>
          <w:iCs/>
          <w:sz w:val="20"/>
          <w:szCs w:val="20"/>
        </w:rPr>
        <w:t>Cyperus</w:t>
      </w:r>
      <w:proofErr w:type="spellEnd"/>
      <w:r w:rsidRPr="00B63F9F">
        <w:rPr>
          <w:rFonts w:ascii="Arial" w:hAnsi="Arial" w:cs="Arial"/>
          <w:bCs/>
          <w:i/>
          <w:iCs/>
          <w:sz w:val="20"/>
          <w:szCs w:val="20"/>
        </w:rPr>
        <w:t xml:space="preserve"> </w:t>
      </w:r>
      <w:r w:rsidRPr="00B63F9F">
        <w:rPr>
          <w:rFonts w:ascii="Arial" w:hAnsi="Arial" w:cs="Arial"/>
          <w:bCs/>
          <w:sz w:val="20"/>
          <w:szCs w:val="20"/>
        </w:rPr>
        <w:t xml:space="preserve">species growing naturally on the canal banks of the Nile delta. Egypt </w:t>
      </w:r>
      <w:r w:rsidRPr="00B63F9F">
        <w:rPr>
          <w:rFonts w:ascii="Arial" w:hAnsi="Arial" w:cs="Arial"/>
          <w:sz w:val="20"/>
          <w:szCs w:val="20"/>
        </w:rPr>
        <w:t>Journal of Scientific Agriculture, 2017, 1: 294-299.</w:t>
      </w:r>
    </w:p>
    <w:p w:rsidR="00A82E03" w:rsidRPr="00B63F9F" w:rsidRDefault="00A82E03" w:rsidP="00A82E03">
      <w:pPr>
        <w:pStyle w:val="ListParagraph"/>
        <w:numPr>
          <w:ilvl w:val="0"/>
          <w:numId w:val="2"/>
        </w:numPr>
        <w:autoSpaceDE w:val="0"/>
        <w:autoSpaceDN w:val="0"/>
        <w:adjustRightInd w:val="0"/>
        <w:spacing w:after="0" w:line="360" w:lineRule="auto"/>
        <w:jc w:val="both"/>
        <w:rPr>
          <w:rFonts w:ascii="Arial" w:hAnsi="Arial" w:cs="Arial"/>
          <w:sz w:val="20"/>
          <w:szCs w:val="20"/>
        </w:rPr>
      </w:pPr>
      <w:r w:rsidRPr="00B63F9F">
        <w:rPr>
          <w:rFonts w:ascii="Arial" w:hAnsi="Arial" w:cs="Arial"/>
          <w:sz w:val="20"/>
          <w:szCs w:val="20"/>
        </w:rPr>
        <w:t xml:space="preserve">Clare B, Colin S, Nigel B, David S, Paul AA. </w:t>
      </w:r>
      <w:r w:rsidRPr="00B63F9F">
        <w:rPr>
          <w:rFonts w:ascii="Arial" w:hAnsi="Arial" w:cs="Arial"/>
          <w:bCs/>
          <w:sz w:val="20"/>
          <w:szCs w:val="20"/>
        </w:rPr>
        <w:t xml:space="preserve">Consistent and variable leaf anatomical characters in </w:t>
      </w:r>
      <w:proofErr w:type="spellStart"/>
      <w:r w:rsidRPr="00B63F9F">
        <w:rPr>
          <w:rFonts w:ascii="Arial" w:hAnsi="Arial" w:cs="Arial"/>
          <w:bCs/>
          <w:i/>
          <w:iCs/>
          <w:sz w:val="20"/>
          <w:szCs w:val="20"/>
        </w:rPr>
        <w:t>Carex</w:t>
      </w:r>
      <w:proofErr w:type="spellEnd"/>
      <w:r w:rsidRPr="00B63F9F">
        <w:rPr>
          <w:rFonts w:ascii="Arial" w:hAnsi="Arial" w:cs="Arial"/>
          <w:bCs/>
          <w:i/>
          <w:iCs/>
          <w:sz w:val="20"/>
          <w:szCs w:val="20"/>
        </w:rPr>
        <w:t xml:space="preserve"> </w:t>
      </w:r>
      <w:r w:rsidRPr="00B63F9F">
        <w:rPr>
          <w:rFonts w:ascii="Arial" w:hAnsi="Arial" w:cs="Arial"/>
          <w:bCs/>
          <w:iCs/>
          <w:sz w:val="20"/>
          <w:szCs w:val="20"/>
        </w:rPr>
        <w:t>(</w:t>
      </w:r>
      <w:proofErr w:type="spellStart"/>
      <w:r w:rsidRPr="00B63F9F">
        <w:rPr>
          <w:rFonts w:ascii="Arial" w:hAnsi="Arial" w:cs="Arial"/>
          <w:bCs/>
          <w:iCs/>
          <w:sz w:val="20"/>
          <w:szCs w:val="20"/>
        </w:rPr>
        <w:t>Cyperaceae</w:t>
      </w:r>
      <w:proofErr w:type="spellEnd"/>
      <w:r w:rsidRPr="00B63F9F">
        <w:rPr>
          <w:rFonts w:ascii="Arial" w:hAnsi="Arial" w:cs="Arial"/>
          <w:bCs/>
          <w:iCs/>
          <w:sz w:val="20"/>
          <w:szCs w:val="20"/>
        </w:rPr>
        <w:t>)</w:t>
      </w:r>
      <w:r w:rsidRPr="00B63F9F">
        <w:rPr>
          <w:rFonts w:ascii="Arial" w:hAnsi="Arial" w:cs="Arial"/>
          <w:i/>
          <w:iCs/>
          <w:sz w:val="20"/>
          <w:szCs w:val="20"/>
        </w:rPr>
        <w:t xml:space="preserve"> </w:t>
      </w:r>
      <w:r w:rsidRPr="00B63F9F">
        <w:rPr>
          <w:rFonts w:ascii="Arial" w:hAnsi="Arial" w:cs="Arial"/>
          <w:iCs/>
          <w:sz w:val="20"/>
          <w:szCs w:val="20"/>
        </w:rPr>
        <w:t xml:space="preserve">Botanical Journal of the </w:t>
      </w:r>
      <w:proofErr w:type="spellStart"/>
      <w:r w:rsidRPr="00B63F9F">
        <w:rPr>
          <w:rFonts w:ascii="Arial" w:hAnsi="Arial" w:cs="Arial"/>
          <w:iCs/>
          <w:sz w:val="20"/>
          <w:szCs w:val="20"/>
        </w:rPr>
        <w:t>Linnean</w:t>
      </w:r>
      <w:proofErr w:type="spellEnd"/>
      <w:r w:rsidRPr="00B63F9F">
        <w:rPr>
          <w:rFonts w:ascii="Arial" w:hAnsi="Arial" w:cs="Arial"/>
          <w:iCs/>
          <w:sz w:val="20"/>
          <w:szCs w:val="20"/>
        </w:rPr>
        <w:t xml:space="preserve"> Society</w:t>
      </w:r>
      <w:r w:rsidRPr="00B63F9F">
        <w:rPr>
          <w:rFonts w:ascii="Arial" w:hAnsi="Arial" w:cs="Arial"/>
          <w:sz w:val="20"/>
          <w:szCs w:val="20"/>
        </w:rPr>
        <w:t xml:space="preserve">, 2013, </w:t>
      </w:r>
      <w:r w:rsidRPr="00B63F9F">
        <w:rPr>
          <w:rFonts w:ascii="Arial" w:hAnsi="Arial" w:cs="Arial"/>
          <w:bCs/>
          <w:sz w:val="20"/>
          <w:szCs w:val="20"/>
        </w:rPr>
        <w:t>172</w:t>
      </w:r>
      <w:r w:rsidRPr="00B63F9F">
        <w:rPr>
          <w:rFonts w:ascii="Arial" w:hAnsi="Arial" w:cs="Arial"/>
          <w:sz w:val="20"/>
          <w:szCs w:val="20"/>
        </w:rPr>
        <w:t>, 371–384.</w:t>
      </w:r>
    </w:p>
    <w:p w:rsidR="00A82E03" w:rsidRPr="00B63F9F" w:rsidRDefault="00A82E03" w:rsidP="00A82E03">
      <w:pPr>
        <w:pStyle w:val="ListParagraph"/>
        <w:numPr>
          <w:ilvl w:val="0"/>
          <w:numId w:val="2"/>
        </w:numPr>
        <w:autoSpaceDE w:val="0"/>
        <w:autoSpaceDN w:val="0"/>
        <w:adjustRightInd w:val="0"/>
        <w:spacing w:after="0" w:line="360" w:lineRule="auto"/>
        <w:jc w:val="both"/>
        <w:rPr>
          <w:rFonts w:ascii="Arial" w:hAnsi="Arial" w:cs="Arial"/>
          <w:color w:val="131413"/>
          <w:sz w:val="20"/>
          <w:szCs w:val="20"/>
        </w:rPr>
      </w:pPr>
      <w:r w:rsidRPr="00B63F9F">
        <w:rPr>
          <w:rFonts w:ascii="Arial" w:hAnsi="Arial" w:cs="Arial"/>
          <w:color w:val="131413"/>
          <w:sz w:val="20"/>
          <w:szCs w:val="20"/>
        </w:rPr>
        <w:t xml:space="preserve">Shirley M, </w:t>
      </w:r>
      <w:r w:rsidRPr="00F60676">
        <w:rPr>
          <w:rFonts w:ascii="Arial" w:hAnsi="Arial" w:cs="Arial"/>
          <w:noProof/>
          <w:color w:val="131413"/>
          <w:sz w:val="20"/>
          <w:szCs w:val="20"/>
        </w:rPr>
        <w:t>Marccus</w:t>
      </w:r>
      <w:r w:rsidRPr="00B63F9F">
        <w:rPr>
          <w:rFonts w:ascii="Arial" w:hAnsi="Arial" w:cs="Arial"/>
          <w:color w:val="131413"/>
          <w:sz w:val="20"/>
          <w:szCs w:val="20"/>
        </w:rPr>
        <w:t xml:space="preserve"> A. </w:t>
      </w:r>
      <w:r w:rsidRPr="00B63F9F">
        <w:rPr>
          <w:rFonts w:ascii="Arial" w:hAnsi="Arial" w:cs="Arial"/>
          <w:sz w:val="20"/>
          <w:szCs w:val="20"/>
        </w:rPr>
        <w:t xml:space="preserve">Anatomical features of species of </w:t>
      </w:r>
      <w:proofErr w:type="spellStart"/>
      <w:r w:rsidRPr="00B63F9F">
        <w:rPr>
          <w:rFonts w:ascii="Arial" w:hAnsi="Arial" w:cs="Arial"/>
          <w:sz w:val="20"/>
          <w:szCs w:val="20"/>
        </w:rPr>
        <w:t>Cyperaceae</w:t>
      </w:r>
      <w:proofErr w:type="spellEnd"/>
      <w:r w:rsidRPr="00B63F9F">
        <w:rPr>
          <w:rFonts w:ascii="Arial" w:hAnsi="Arial" w:cs="Arial"/>
          <w:color w:val="131413"/>
          <w:sz w:val="20"/>
          <w:szCs w:val="20"/>
        </w:rPr>
        <w:t xml:space="preserve"> </w:t>
      </w:r>
      <w:r w:rsidRPr="00B63F9F">
        <w:rPr>
          <w:rFonts w:ascii="Arial" w:hAnsi="Arial" w:cs="Arial"/>
          <w:sz w:val="20"/>
          <w:szCs w:val="20"/>
        </w:rPr>
        <w:t xml:space="preserve">from </w:t>
      </w:r>
      <w:proofErr w:type="spellStart"/>
      <w:r w:rsidRPr="00B63F9F">
        <w:rPr>
          <w:rFonts w:ascii="Arial" w:hAnsi="Arial" w:cs="Arial"/>
          <w:sz w:val="20"/>
          <w:szCs w:val="20"/>
        </w:rPr>
        <w:t>northeastern</w:t>
      </w:r>
      <w:proofErr w:type="spellEnd"/>
      <w:r w:rsidRPr="00B63F9F">
        <w:rPr>
          <w:rFonts w:ascii="Arial" w:hAnsi="Arial" w:cs="Arial"/>
          <w:sz w:val="20"/>
          <w:szCs w:val="20"/>
        </w:rPr>
        <w:t xml:space="preserve"> Brazil. </w:t>
      </w:r>
      <w:proofErr w:type="spellStart"/>
      <w:r w:rsidRPr="00B63F9F">
        <w:rPr>
          <w:rFonts w:ascii="Arial" w:hAnsi="Arial" w:cs="Arial"/>
          <w:color w:val="131413"/>
          <w:sz w:val="20"/>
          <w:szCs w:val="20"/>
        </w:rPr>
        <w:t>Brittonia</w:t>
      </w:r>
      <w:proofErr w:type="spellEnd"/>
      <w:r w:rsidRPr="00B63F9F">
        <w:rPr>
          <w:rFonts w:ascii="Arial" w:hAnsi="Arial" w:cs="Arial"/>
          <w:color w:val="131413"/>
          <w:sz w:val="20"/>
          <w:szCs w:val="20"/>
        </w:rPr>
        <w:t>, 61(2), 2009, 189–200.</w:t>
      </w:r>
    </w:p>
    <w:p w:rsidR="008B583B" w:rsidRPr="00A82E03" w:rsidRDefault="00A82E03" w:rsidP="00A82E03">
      <w:pPr>
        <w:pStyle w:val="ListParagraph"/>
        <w:numPr>
          <w:ilvl w:val="0"/>
          <w:numId w:val="2"/>
        </w:numPr>
        <w:autoSpaceDE w:val="0"/>
        <w:autoSpaceDN w:val="0"/>
        <w:adjustRightInd w:val="0"/>
        <w:spacing w:after="0" w:line="360" w:lineRule="auto"/>
        <w:jc w:val="both"/>
        <w:rPr>
          <w:rFonts w:ascii="Arial" w:hAnsi="Arial" w:cs="Arial"/>
          <w:sz w:val="20"/>
          <w:szCs w:val="20"/>
        </w:rPr>
      </w:pPr>
      <w:r w:rsidRPr="00B63F9F">
        <w:rPr>
          <w:rFonts w:ascii="Arial" w:hAnsi="Arial" w:cs="Arial"/>
          <w:sz w:val="20"/>
          <w:szCs w:val="20"/>
        </w:rPr>
        <w:t xml:space="preserve">Rodrigues AC, </w:t>
      </w:r>
      <w:proofErr w:type="spellStart"/>
      <w:r w:rsidRPr="00B63F9F">
        <w:rPr>
          <w:rFonts w:ascii="Arial" w:hAnsi="Arial" w:cs="Arial"/>
          <w:sz w:val="20"/>
          <w:szCs w:val="20"/>
        </w:rPr>
        <w:t>Estelita</w:t>
      </w:r>
      <w:proofErr w:type="spellEnd"/>
      <w:r w:rsidRPr="00B63F9F">
        <w:rPr>
          <w:rFonts w:ascii="Arial" w:hAnsi="Arial" w:cs="Arial"/>
          <w:sz w:val="20"/>
          <w:szCs w:val="20"/>
        </w:rPr>
        <w:t xml:space="preserve"> MEM. (2009). </w:t>
      </w:r>
      <w:proofErr w:type="spellStart"/>
      <w:r w:rsidRPr="00B63F9F">
        <w:rPr>
          <w:rFonts w:ascii="Arial" w:hAnsi="Arial" w:cs="Arial"/>
          <w:bCs/>
          <w:sz w:val="20"/>
          <w:szCs w:val="20"/>
        </w:rPr>
        <w:t>Morphoanatomy</w:t>
      </w:r>
      <w:proofErr w:type="spellEnd"/>
      <w:r w:rsidRPr="00B63F9F">
        <w:rPr>
          <w:rFonts w:ascii="Arial" w:hAnsi="Arial" w:cs="Arial"/>
          <w:bCs/>
          <w:sz w:val="20"/>
          <w:szCs w:val="20"/>
        </w:rPr>
        <w:t xml:space="preserve"> of the stem in </w:t>
      </w:r>
      <w:proofErr w:type="spellStart"/>
      <w:r w:rsidRPr="00B63F9F">
        <w:rPr>
          <w:rFonts w:ascii="Arial" w:hAnsi="Arial" w:cs="Arial"/>
          <w:bCs/>
          <w:sz w:val="20"/>
          <w:szCs w:val="20"/>
        </w:rPr>
        <w:t>Cyperaceae</w:t>
      </w:r>
      <w:proofErr w:type="spellEnd"/>
      <w:r w:rsidRPr="00B63F9F">
        <w:rPr>
          <w:rFonts w:ascii="Arial" w:hAnsi="Arial" w:cs="Arial"/>
          <w:bCs/>
          <w:sz w:val="20"/>
          <w:szCs w:val="20"/>
        </w:rPr>
        <w:t xml:space="preserve"> </w:t>
      </w:r>
      <w:proofErr w:type="spellStart"/>
      <w:r w:rsidRPr="00B63F9F">
        <w:rPr>
          <w:rFonts w:ascii="Arial" w:hAnsi="Arial" w:cs="Arial"/>
          <w:sz w:val="20"/>
          <w:szCs w:val="20"/>
        </w:rPr>
        <w:t>Acta</w:t>
      </w:r>
      <w:proofErr w:type="spellEnd"/>
      <w:r w:rsidRPr="00B63F9F">
        <w:rPr>
          <w:rFonts w:ascii="Arial" w:hAnsi="Arial" w:cs="Arial"/>
          <w:sz w:val="20"/>
          <w:szCs w:val="20"/>
        </w:rPr>
        <w:t xml:space="preserve"> </w:t>
      </w:r>
      <w:r w:rsidR="00A027C8">
        <w:rPr>
          <w:rFonts w:ascii="Arial" w:hAnsi="Arial" w:cs="Arial"/>
          <w:noProof/>
          <w:sz w:val="20"/>
          <w:szCs w:val="20"/>
        </w:rPr>
        <w:t>B</w:t>
      </w:r>
      <w:r w:rsidRPr="00A027C8">
        <w:rPr>
          <w:rFonts w:ascii="Arial" w:hAnsi="Arial" w:cs="Arial"/>
          <w:noProof/>
          <w:sz w:val="20"/>
          <w:szCs w:val="20"/>
        </w:rPr>
        <w:t>ot</w:t>
      </w:r>
      <w:r w:rsidRPr="00B63F9F">
        <w:rPr>
          <w:rFonts w:ascii="Arial" w:hAnsi="Arial" w:cs="Arial"/>
          <w:sz w:val="20"/>
          <w:szCs w:val="20"/>
        </w:rPr>
        <w:t xml:space="preserve">. bras. 2009, </w:t>
      </w:r>
      <w:r>
        <w:rPr>
          <w:rFonts w:ascii="Arial" w:hAnsi="Arial" w:cs="Arial"/>
          <w:sz w:val="20"/>
          <w:szCs w:val="20"/>
        </w:rPr>
        <w:t>23(3): 889-901.</w:t>
      </w:r>
    </w:p>
    <w:sectPr w:rsidR="008B583B" w:rsidRPr="00A82E03" w:rsidSect="008B583B">
      <w:headerReference w:type="even" r:id="rId28"/>
      <w:headerReference w:type="default" r:id="rId29"/>
      <w:footerReference w:type="default" r:id="rId30"/>
      <w:headerReference w:type="first" r:id="rId31"/>
      <w:type w:val="continuous"/>
      <w:pgSz w:w="12240" w:h="15840"/>
      <w:pgMar w:top="1440" w:right="2016" w:bottom="2016" w:left="2016" w:header="720" w:footer="1123" w:gutter="0"/>
      <w:lnNumType w:countBy="1" w:restart="continuous"/>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3389" w:rsidRDefault="00753389">
      <w:r>
        <w:separator/>
      </w:r>
    </w:p>
  </w:endnote>
  <w:endnote w:type="continuationSeparator" w:id="0">
    <w:p w:rsidR="00753389" w:rsidRDefault="007533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New Baskerville">
    <w:altName w:val="New Baskerville"/>
    <w:panose1 w:val="00000000000000000000"/>
    <w:charset w:val="00"/>
    <w:family w:val="roman"/>
    <w:notTrueType/>
    <w:pitch w:val="default"/>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FF5" w:rsidRDefault="009C2FF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58167"/>
      <w:docPartObj>
        <w:docPartGallery w:val="Page Numbers (Bottom of Page)"/>
        <w:docPartUnique/>
      </w:docPartObj>
    </w:sdtPr>
    <w:sdtEndPr/>
    <w:sdtContent>
      <w:p w:rsidR="009C2FF5" w:rsidRDefault="009C2FF5">
        <w:pPr>
          <w:pStyle w:val="Footer"/>
          <w:jc w:val="center"/>
        </w:pPr>
        <w:r>
          <w:fldChar w:fldCharType="begin"/>
        </w:r>
        <w:r>
          <w:instrText xml:space="preserve"> PAGE   \* MERGEFORMAT </w:instrText>
        </w:r>
        <w:r>
          <w:fldChar w:fldCharType="separate"/>
        </w:r>
        <w:r w:rsidR="004436E3">
          <w:rPr>
            <w:noProof/>
          </w:rPr>
          <w:t>1</w:t>
        </w:r>
        <w:r>
          <w:rPr>
            <w:noProof/>
          </w:rPr>
          <w:fldChar w:fldCharType="end"/>
        </w:r>
      </w:p>
    </w:sdtContent>
  </w:sdt>
  <w:p w:rsidR="009C2FF5" w:rsidRDefault="009C2FF5">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FF5" w:rsidRDefault="009C2FF5">
    <w:pPr>
      <w:pStyle w:val="Footer"/>
      <w:rPr>
        <w:rFonts w:ascii="Arial" w:hAnsi="Arial" w:cs="Arial"/>
        <w:sz w:val="16"/>
      </w:rPr>
    </w:pPr>
  </w:p>
  <w:p w:rsidR="009C2FF5" w:rsidRDefault="009C2FF5" w:rsidP="008B583B">
    <w:pPr>
      <w:pStyle w:val="Footer"/>
      <w:jc w:val="center"/>
      <w:rPr>
        <w:rFonts w:ascii="Arial" w:hAnsi="Arial" w:cs="Arial"/>
        <w:sz w:val="16"/>
      </w:rPr>
    </w:pPr>
    <w:r>
      <w:rPr>
        <w:rFonts w:ascii="Arial" w:hAnsi="Arial" w:cs="Arial"/>
        <w:sz w:val="16"/>
      </w:rPr>
      <w:t>____________________________________________________________________________________________</w:t>
    </w:r>
  </w:p>
  <w:p w:rsidR="009C2FF5" w:rsidRDefault="009C2FF5">
    <w:pPr>
      <w:pStyle w:val="Footer"/>
      <w:rPr>
        <w:rFonts w:ascii="Arial" w:hAnsi="Arial" w:cs="Arial"/>
        <w:sz w:val="16"/>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FF5" w:rsidRPr="00C37E61" w:rsidRDefault="009C2FF5" w:rsidP="008B583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3389" w:rsidRDefault="00753389">
      <w:r>
        <w:separator/>
      </w:r>
    </w:p>
  </w:footnote>
  <w:footnote w:type="continuationSeparator" w:id="0">
    <w:p w:rsidR="00753389" w:rsidRDefault="0075338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FF5" w:rsidRDefault="0075338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50386" o:spid="_x0000_s2050" type="#_x0000_t136" style="position:absolute;margin-left:0;margin-top:0;width:520.65pt;height:57.85pt;rotation:315;z-index:-251654144;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FF5" w:rsidRDefault="0075338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50387" o:spid="_x0000_s2051" type="#_x0000_t136" style="position:absolute;margin-left:0;margin-top:0;width:520.65pt;height:57.85pt;rotation:315;z-index:-25165209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FF5" w:rsidRPr="00296529" w:rsidRDefault="00753389" w:rsidP="008B583B">
    <w:pPr>
      <w:ind w:left="2160"/>
      <w:jc w:val="center"/>
      <w:rPr>
        <w:rFonts w:ascii="Times New Roman" w:eastAsia="Calibri" w:hAnsi="Times New Roman"/>
        <w:i/>
        <w:sz w:val="18"/>
        <w:szCs w:val="22"/>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50385" o:spid="_x0000_s2049" type="#_x0000_t136" style="position:absolute;left:0;text-align:left;margin-left:0;margin-top:0;width:520.65pt;height:57.85pt;rotation:315;z-index:-251656192;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p w:rsidR="009C2FF5" w:rsidRPr="00296529" w:rsidRDefault="009C2FF5" w:rsidP="008B583B">
    <w:pPr>
      <w:ind w:left="4320"/>
      <w:rPr>
        <w:rFonts w:ascii="Times New Roman" w:eastAsia="Calibri" w:hAnsi="Times New Roman"/>
        <w:i/>
        <w:sz w:val="18"/>
        <w:szCs w:val="22"/>
      </w:rPr>
    </w:pPr>
    <w:r>
      <w:rPr>
        <w:rFonts w:ascii="Times New Roman" w:eastAsia="Calibri" w:hAnsi="Times New Roman"/>
        <w:i/>
        <w:sz w:val="18"/>
        <w:szCs w:val="22"/>
      </w:rPr>
      <w:t>.</w:t>
    </w:r>
    <w:r w:rsidRPr="00296529">
      <w:rPr>
        <w:rFonts w:ascii="Times New Roman" w:eastAsia="Calibri" w:hAnsi="Times New Roman"/>
        <w:i/>
        <w:sz w:val="18"/>
        <w:szCs w:val="22"/>
      </w:rPr>
      <w:t xml:space="preserve">     </w:t>
    </w:r>
  </w:p>
  <w:p w:rsidR="009C2FF5" w:rsidRPr="00296529" w:rsidRDefault="009C2FF5" w:rsidP="008B583B">
    <w:pPr>
      <w:jc w:val="center"/>
      <w:rPr>
        <w:rFonts w:ascii="Times New Roman" w:eastAsia="Calibri" w:hAnsi="Times New Roman"/>
        <w:i/>
        <w:sz w:val="18"/>
        <w:szCs w:val="22"/>
      </w:rPr>
    </w:pPr>
    <w:r>
      <w:rPr>
        <w:rFonts w:ascii="Times New Roman" w:eastAsia="Calibri" w:hAnsi="Times New Roman"/>
        <w:i/>
        <w:sz w:val="18"/>
        <w:szCs w:val="22"/>
      </w:rPr>
      <w:t>.</w:t>
    </w:r>
  </w:p>
  <w:p w:rsidR="009C2FF5" w:rsidRPr="00296529" w:rsidRDefault="009C2FF5" w:rsidP="008B583B">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rsidR="009C2FF5" w:rsidRDefault="009C2FF5" w:rsidP="008B583B">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rsidR="009C2FF5" w:rsidRDefault="009C2FF5" w:rsidP="008B583B">
    <w:pPr>
      <w:tabs>
        <w:tab w:val="left" w:pos="2145"/>
      </w:tabs>
      <w:rPr>
        <w:rFonts w:ascii="Times New Roman" w:eastAsia="Calibri" w:hAnsi="Times New Roman"/>
        <w:i/>
        <w:sz w:val="18"/>
        <w:szCs w:val="22"/>
      </w:rPr>
    </w:pPr>
    <w:r>
      <w:rPr>
        <w:rFonts w:ascii="Times New Roman" w:eastAsia="Calibri" w:hAnsi="Times New Roman"/>
        <w:i/>
        <w:sz w:val="18"/>
        <w:szCs w:val="22"/>
      </w:rPr>
      <w:tab/>
      <w:t>.</w:t>
    </w:r>
  </w:p>
  <w:p w:rsidR="009C2FF5" w:rsidRDefault="009C2FF5">
    <w:pPr>
      <w:pStyle w:val="Header"/>
    </w:pPr>
    <w:r>
      <w:t>..</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FF5" w:rsidRDefault="0075338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50389" o:spid="_x0000_s2053" type="#_x0000_t136" style="position:absolute;margin-left:0;margin-top:0;width:520.65pt;height:57.85pt;rotation:315;z-index:-251648000;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FF5" w:rsidRDefault="0075338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50390" o:spid="_x0000_s2054" type="#_x0000_t136" style="position:absolute;margin-left:0;margin-top:0;width:520.65pt;height:57.85pt;rotation:315;z-index:-251645952;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2FF5" w:rsidRDefault="00753389">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850388" o:spid="_x0000_s2052" type="#_x0000_t136" style="position:absolute;margin-left:0;margin-top:0;width:520.65pt;height:57.85pt;rotation:315;z-index:-251650048;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3E24B0C"/>
    <w:multiLevelType w:val="hybridMultilevel"/>
    <w:tmpl w:val="B834534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305F72B6"/>
    <w:multiLevelType w:val="hybridMultilevel"/>
    <w:tmpl w:val="04EAED6E"/>
    <w:lvl w:ilvl="0" w:tplc="0809000F">
      <w:start w:val="1"/>
      <w:numFmt w:val="decimal"/>
      <w:lvlText w:val="%1."/>
      <w:lvlJc w:val="left"/>
      <w:pPr>
        <w:ind w:left="786" w:hanging="360"/>
      </w:p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docVars>
    <w:docVar w:name="__Grammarly_42____i" w:val="H4sIAAAAAAAEAKtWckksSQxILCpxzi/NK1GyMqwFAAEhoTITAAAA"/>
    <w:docVar w:name="__Grammarly_42___1" w:val="H4sIAAAAAAAEAKtWcslP9kxRslIyNDa0sDAxMLU0MzWyMLEwNTVR0lEKTi0uzszPAykwrwUAnCyvACwAAAA="/>
  </w:docVars>
  <w:rsids>
    <w:rsidRoot w:val="000C5C46"/>
    <w:rsid w:val="00032F2B"/>
    <w:rsid w:val="00083C5D"/>
    <w:rsid w:val="000A53CE"/>
    <w:rsid w:val="000C5C46"/>
    <w:rsid w:val="000F1E5C"/>
    <w:rsid w:val="001234D3"/>
    <w:rsid w:val="001F652A"/>
    <w:rsid w:val="00211F7A"/>
    <w:rsid w:val="002A564A"/>
    <w:rsid w:val="004436E3"/>
    <w:rsid w:val="005051D1"/>
    <w:rsid w:val="00570D34"/>
    <w:rsid w:val="0066771A"/>
    <w:rsid w:val="006A032F"/>
    <w:rsid w:val="006E0623"/>
    <w:rsid w:val="00702DD7"/>
    <w:rsid w:val="00726645"/>
    <w:rsid w:val="00753389"/>
    <w:rsid w:val="00800883"/>
    <w:rsid w:val="008B583B"/>
    <w:rsid w:val="008D471C"/>
    <w:rsid w:val="00946BD7"/>
    <w:rsid w:val="00981368"/>
    <w:rsid w:val="009C081B"/>
    <w:rsid w:val="009C2FF5"/>
    <w:rsid w:val="00A027C8"/>
    <w:rsid w:val="00A05534"/>
    <w:rsid w:val="00A604EE"/>
    <w:rsid w:val="00A80151"/>
    <w:rsid w:val="00A82E03"/>
    <w:rsid w:val="00A845BA"/>
    <w:rsid w:val="00AA6E8F"/>
    <w:rsid w:val="00B8124D"/>
    <w:rsid w:val="00D05316"/>
    <w:rsid w:val="00D64F3F"/>
    <w:rsid w:val="00D925B0"/>
    <w:rsid w:val="00DE0117"/>
    <w:rsid w:val="00DE0731"/>
    <w:rsid w:val="00DE3606"/>
    <w:rsid w:val="00E94D78"/>
    <w:rsid w:val="00F21E57"/>
    <w:rsid w:val="00F353E6"/>
    <w:rsid w:val="00F60537"/>
    <w:rsid w:val="00F60676"/>
    <w:rsid w:val="00FD72B3"/>
    <w:rsid w:val="00FF32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rules v:ext="edit">
        <o:r id="V:Rule1" type="connector" idref="#Straight Arrow Connector 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5C46"/>
    <w:pPr>
      <w:spacing w:after="0" w:line="240" w:lineRule="auto"/>
    </w:pPr>
    <w:rPr>
      <w:rFonts w:ascii="Helvetica" w:eastAsia="Times New Roman" w:hAnsi="Helvetica" w:cs="Times New Roman"/>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0C5C46"/>
    <w:pPr>
      <w:spacing w:line="280" w:lineRule="exact"/>
      <w:jc w:val="right"/>
    </w:pPr>
    <w:rPr>
      <w:b/>
      <w:sz w:val="24"/>
    </w:rPr>
  </w:style>
  <w:style w:type="paragraph" w:customStyle="1" w:styleId="Affiliation">
    <w:name w:val="Affiliation"/>
    <w:basedOn w:val="Normal"/>
    <w:rsid w:val="000C5C46"/>
    <w:pPr>
      <w:spacing w:after="240" w:line="240" w:lineRule="exact"/>
      <w:jc w:val="right"/>
    </w:pPr>
  </w:style>
  <w:style w:type="paragraph" w:customStyle="1" w:styleId="Body">
    <w:name w:val="Body"/>
    <w:basedOn w:val="Normal"/>
    <w:rsid w:val="000C5C46"/>
    <w:pPr>
      <w:spacing w:after="240"/>
      <w:jc w:val="both"/>
    </w:pPr>
  </w:style>
  <w:style w:type="paragraph" w:customStyle="1" w:styleId="AbstHead">
    <w:name w:val="Abst Head"/>
    <w:basedOn w:val="Normal"/>
    <w:rsid w:val="000C5C46"/>
    <w:pPr>
      <w:keepNext/>
      <w:spacing w:after="240"/>
    </w:pPr>
    <w:rPr>
      <w:b/>
      <w:caps/>
      <w:sz w:val="22"/>
    </w:rPr>
  </w:style>
  <w:style w:type="paragraph" w:customStyle="1" w:styleId="ConcHead">
    <w:name w:val="Conc Head"/>
    <w:basedOn w:val="Normal"/>
    <w:rsid w:val="000C5C46"/>
    <w:pPr>
      <w:keepNext/>
      <w:spacing w:after="240"/>
    </w:pPr>
    <w:rPr>
      <w:b/>
      <w:caps/>
      <w:sz w:val="22"/>
    </w:rPr>
  </w:style>
  <w:style w:type="paragraph" w:customStyle="1" w:styleId="ReferHead">
    <w:name w:val="Refer Head"/>
    <w:basedOn w:val="Normal"/>
    <w:rsid w:val="000C5C46"/>
    <w:pPr>
      <w:keepNext/>
      <w:spacing w:after="240"/>
    </w:pPr>
    <w:rPr>
      <w:b/>
      <w:caps/>
      <w:sz w:val="22"/>
    </w:rPr>
  </w:style>
  <w:style w:type="paragraph" w:customStyle="1" w:styleId="Copyright">
    <w:name w:val="Copyright"/>
    <w:basedOn w:val="Normal"/>
    <w:rsid w:val="000C5C46"/>
    <w:pPr>
      <w:spacing w:after="960" w:line="200" w:lineRule="exact"/>
    </w:pPr>
    <w:rPr>
      <w:sz w:val="16"/>
    </w:rPr>
  </w:style>
  <w:style w:type="paragraph" w:styleId="Title">
    <w:name w:val="Title"/>
    <w:basedOn w:val="Normal"/>
    <w:link w:val="TitleChar"/>
    <w:qFormat/>
    <w:rsid w:val="000C5C46"/>
    <w:pPr>
      <w:spacing w:after="360"/>
      <w:jc w:val="right"/>
    </w:pPr>
    <w:rPr>
      <w:b/>
      <w:kern w:val="28"/>
      <w:sz w:val="36"/>
    </w:rPr>
  </w:style>
  <w:style w:type="character" w:customStyle="1" w:styleId="TitleChar">
    <w:name w:val="Title Char"/>
    <w:basedOn w:val="DefaultParagraphFont"/>
    <w:link w:val="Title"/>
    <w:rsid w:val="000C5C46"/>
    <w:rPr>
      <w:rFonts w:ascii="Helvetica" w:eastAsia="Times New Roman" w:hAnsi="Helvetica" w:cs="Times New Roman"/>
      <w:b/>
      <w:kern w:val="28"/>
      <w:sz w:val="36"/>
      <w:szCs w:val="20"/>
      <w:lang w:val="en-US"/>
    </w:rPr>
  </w:style>
  <w:style w:type="paragraph" w:customStyle="1" w:styleId="Head1">
    <w:name w:val="Head1"/>
    <w:basedOn w:val="Normal"/>
    <w:rsid w:val="000C5C46"/>
    <w:pPr>
      <w:keepNext/>
      <w:spacing w:after="240"/>
    </w:pPr>
    <w:rPr>
      <w:b/>
      <w:caps/>
      <w:sz w:val="22"/>
    </w:rPr>
  </w:style>
  <w:style w:type="paragraph" w:styleId="Footer">
    <w:name w:val="footer"/>
    <w:basedOn w:val="Normal"/>
    <w:link w:val="FooterChar"/>
    <w:uiPriority w:val="99"/>
    <w:rsid w:val="000C5C46"/>
    <w:pPr>
      <w:tabs>
        <w:tab w:val="center" w:pos="4320"/>
        <w:tab w:val="right" w:pos="8640"/>
      </w:tabs>
    </w:pPr>
  </w:style>
  <w:style w:type="character" w:customStyle="1" w:styleId="FooterChar">
    <w:name w:val="Footer Char"/>
    <w:basedOn w:val="DefaultParagraphFont"/>
    <w:link w:val="Footer"/>
    <w:uiPriority w:val="99"/>
    <w:rsid w:val="000C5C46"/>
    <w:rPr>
      <w:rFonts w:ascii="Helvetica" w:eastAsia="Times New Roman" w:hAnsi="Helvetica" w:cs="Times New Roman"/>
      <w:sz w:val="20"/>
      <w:szCs w:val="20"/>
      <w:lang w:val="en-US"/>
    </w:rPr>
  </w:style>
  <w:style w:type="paragraph" w:styleId="Header">
    <w:name w:val="header"/>
    <w:basedOn w:val="Normal"/>
    <w:link w:val="HeaderChar"/>
    <w:rsid w:val="000C5C46"/>
    <w:pPr>
      <w:tabs>
        <w:tab w:val="center" w:pos="4320"/>
        <w:tab w:val="right" w:pos="8640"/>
      </w:tabs>
    </w:pPr>
  </w:style>
  <w:style w:type="character" w:customStyle="1" w:styleId="HeaderChar">
    <w:name w:val="Header Char"/>
    <w:basedOn w:val="DefaultParagraphFont"/>
    <w:link w:val="Header"/>
    <w:rsid w:val="000C5C46"/>
    <w:rPr>
      <w:rFonts w:ascii="Helvetica" w:eastAsia="Times New Roman" w:hAnsi="Helvetica" w:cs="Times New Roman"/>
      <w:sz w:val="20"/>
      <w:szCs w:val="20"/>
      <w:lang w:val="en-US"/>
    </w:rPr>
  </w:style>
  <w:style w:type="character" w:styleId="Hyperlink">
    <w:name w:val="Hyperlink"/>
    <w:rsid w:val="000C5C46"/>
    <w:rPr>
      <w:color w:val="FF0080"/>
      <w:u w:val="single"/>
    </w:rPr>
  </w:style>
  <w:style w:type="paragraph" w:customStyle="1" w:styleId="Default">
    <w:name w:val="Default"/>
    <w:rsid w:val="000C5C46"/>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basedOn w:val="Normal"/>
    <w:uiPriority w:val="34"/>
    <w:qFormat/>
    <w:rsid w:val="000C5C46"/>
    <w:pPr>
      <w:spacing w:after="200" w:line="276" w:lineRule="auto"/>
      <w:ind w:left="720"/>
      <w:contextualSpacing/>
    </w:pPr>
    <w:rPr>
      <w:rFonts w:asciiTheme="minorHAnsi" w:eastAsiaTheme="minorHAnsi" w:hAnsiTheme="minorHAnsi" w:cstheme="minorBidi"/>
      <w:sz w:val="22"/>
      <w:szCs w:val="22"/>
      <w:lang w:val="en-GB"/>
    </w:rPr>
  </w:style>
  <w:style w:type="character" w:styleId="LineNumber">
    <w:name w:val="line number"/>
    <w:basedOn w:val="DefaultParagraphFont"/>
    <w:uiPriority w:val="99"/>
    <w:semiHidden/>
    <w:unhideWhenUsed/>
    <w:rsid w:val="000C5C46"/>
  </w:style>
  <w:style w:type="paragraph" w:styleId="BalloonText">
    <w:name w:val="Balloon Text"/>
    <w:basedOn w:val="Normal"/>
    <w:link w:val="BalloonTextChar"/>
    <w:uiPriority w:val="99"/>
    <w:semiHidden/>
    <w:unhideWhenUsed/>
    <w:rsid w:val="000C5C46"/>
    <w:rPr>
      <w:rFonts w:ascii="Tahoma" w:hAnsi="Tahoma" w:cs="Tahoma"/>
      <w:sz w:val="16"/>
      <w:szCs w:val="16"/>
    </w:rPr>
  </w:style>
  <w:style w:type="character" w:customStyle="1" w:styleId="BalloonTextChar">
    <w:name w:val="Balloon Text Char"/>
    <w:basedOn w:val="DefaultParagraphFont"/>
    <w:link w:val="BalloonText"/>
    <w:uiPriority w:val="99"/>
    <w:semiHidden/>
    <w:rsid w:val="000C5C46"/>
    <w:rPr>
      <w:rFonts w:ascii="Tahoma" w:eastAsia="Times New Roman" w:hAnsi="Tahoma" w:cs="Tahoma"/>
      <w:sz w:val="16"/>
      <w:szCs w:val="16"/>
      <w:lang w:val="en-US"/>
    </w:rPr>
  </w:style>
  <w:style w:type="character" w:customStyle="1" w:styleId="A0">
    <w:name w:val="A0"/>
    <w:uiPriority w:val="99"/>
    <w:rsid w:val="00A82E03"/>
    <w:rPr>
      <w:rFonts w:cs="New Baskerville"/>
      <w:color w:val="000000"/>
      <w:sz w:val="18"/>
      <w:szCs w:val="18"/>
    </w:rPr>
  </w:style>
  <w:style w:type="paragraph" w:styleId="DocumentMap">
    <w:name w:val="Document Map"/>
    <w:basedOn w:val="Normal"/>
    <w:link w:val="DocumentMapChar"/>
    <w:uiPriority w:val="99"/>
    <w:semiHidden/>
    <w:unhideWhenUsed/>
    <w:rsid w:val="00F21E57"/>
    <w:rPr>
      <w:rFonts w:ascii="Tahoma" w:hAnsi="Tahoma" w:cs="Tahoma"/>
      <w:sz w:val="16"/>
      <w:szCs w:val="16"/>
    </w:rPr>
  </w:style>
  <w:style w:type="character" w:customStyle="1" w:styleId="DocumentMapChar">
    <w:name w:val="Document Map Char"/>
    <w:basedOn w:val="DefaultParagraphFont"/>
    <w:link w:val="DocumentMap"/>
    <w:uiPriority w:val="99"/>
    <w:semiHidden/>
    <w:rsid w:val="00F21E57"/>
    <w:rPr>
      <w:rFonts w:ascii="Tahoma" w:eastAsia="Times New Roman" w:hAnsi="Tahoma" w:cs="Tahoma"/>
      <w:sz w:val="16"/>
      <w:szCs w:val="16"/>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5C46"/>
    <w:pPr>
      <w:spacing w:after="0" w:line="240" w:lineRule="auto"/>
    </w:pPr>
    <w:rPr>
      <w:rFonts w:ascii="Helvetica" w:eastAsia="Times New Roman" w:hAnsi="Helvetica" w:cs="Times New Roman"/>
      <w:sz w:val="20"/>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0C5C46"/>
    <w:pPr>
      <w:spacing w:line="280" w:lineRule="exact"/>
      <w:jc w:val="right"/>
    </w:pPr>
    <w:rPr>
      <w:b/>
      <w:sz w:val="24"/>
    </w:rPr>
  </w:style>
  <w:style w:type="paragraph" w:customStyle="1" w:styleId="Affiliation">
    <w:name w:val="Affiliation"/>
    <w:basedOn w:val="Normal"/>
    <w:rsid w:val="000C5C46"/>
    <w:pPr>
      <w:spacing w:after="240" w:line="240" w:lineRule="exact"/>
      <w:jc w:val="right"/>
    </w:pPr>
  </w:style>
  <w:style w:type="paragraph" w:customStyle="1" w:styleId="Body">
    <w:name w:val="Body"/>
    <w:basedOn w:val="Normal"/>
    <w:rsid w:val="000C5C46"/>
    <w:pPr>
      <w:spacing w:after="240"/>
      <w:jc w:val="both"/>
    </w:pPr>
  </w:style>
  <w:style w:type="paragraph" w:customStyle="1" w:styleId="AbstHead">
    <w:name w:val="Abst Head"/>
    <w:basedOn w:val="Normal"/>
    <w:rsid w:val="000C5C46"/>
    <w:pPr>
      <w:keepNext/>
      <w:spacing w:after="240"/>
    </w:pPr>
    <w:rPr>
      <w:b/>
      <w:caps/>
      <w:sz w:val="22"/>
    </w:rPr>
  </w:style>
  <w:style w:type="paragraph" w:customStyle="1" w:styleId="ConcHead">
    <w:name w:val="Conc Head"/>
    <w:basedOn w:val="Normal"/>
    <w:rsid w:val="000C5C46"/>
    <w:pPr>
      <w:keepNext/>
      <w:spacing w:after="240"/>
    </w:pPr>
    <w:rPr>
      <w:b/>
      <w:caps/>
      <w:sz w:val="22"/>
    </w:rPr>
  </w:style>
  <w:style w:type="paragraph" w:customStyle="1" w:styleId="ReferHead">
    <w:name w:val="Refer Head"/>
    <w:basedOn w:val="Normal"/>
    <w:rsid w:val="000C5C46"/>
    <w:pPr>
      <w:keepNext/>
      <w:spacing w:after="240"/>
    </w:pPr>
    <w:rPr>
      <w:b/>
      <w:caps/>
      <w:sz w:val="22"/>
    </w:rPr>
  </w:style>
  <w:style w:type="paragraph" w:customStyle="1" w:styleId="Copyright">
    <w:name w:val="Copyright"/>
    <w:basedOn w:val="Normal"/>
    <w:rsid w:val="000C5C46"/>
    <w:pPr>
      <w:spacing w:after="960" w:line="200" w:lineRule="exact"/>
    </w:pPr>
    <w:rPr>
      <w:sz w:val="16"/>
    </w:rPr>
  </w:style>
  <w:style w:type="paragraph" w:styleId="Title">
    <w:name w:val="Title"/>
    <w:basedOn w:val="Normal"/>
    <w:link w:val="TitleChar"/>
    <w:qFormat/>
    <w:rsid w:val="000C5C46"/>
    <w:pPr>
      <w:spacing w:after="360"/>
      <w:jc w:val="right"/>
    </w:pPr>
    <w:rPr>
      <w:b/>
      <w:kern w:val="28"/>
      <w:sz w:val="36"/>
    </w:rPr>
  </w:style>
  <w:style w:type="character" w:customStyle="1" w:styleId="TitleChar">
    <w:name w:val="Title Char"/>
    <w:basedOn w:val="DefaultParagraphFont"/>
    <w:link w:val="Title"/>
    <w:rsid w:val="000C5C46"/>
    <w:rPr>
      <w:rFonts w:ascii="Helvetica" w:eastAsia="Times New Roman" w:hAnsi="Helvetica" w:cs="Times New Roman"/>
      <w:b/>
      <w:kern w:val="28"/>
      <w:sz w:val="36"/>
      <w:szCs w:val="20"/>
      <w:lang w:val="en-US"/>
    </w:rPr>
  </w:style>
  <w:style w:type="paragraph" w:customStyle="1" w:styleId="Head1">
    <w:name w:val="Head1"/>
    <w:basedOn w:val="Normal"/>
    <w:rsid w:val="000C5C46"/>
    <w:pPr>
      <w:keepNext/>
      <w:spacing w:after="240"/>
    </w:pPr>
    <w:rPr>
      <w:b/>
      <w:caps/>
      <w:sz w:val="22"/>
    </w:rPr>
  </w:style>
  <w:style w:type="paragraph" w:styleId="Footer">
    <w:name w:val="footer"/>
    <w:basedOn w:val="Normal"/>
    <w:link w:val="FooterChar"/>
    <w:uiPriority w:val="99"/>
    <w:rsid w:val="000C5C46"/>
    <w:pPr>
      <w:tabs>
        <w:tab w:val="center" w:pos="4320"/>
        <w:tab w:val="right" w:pos="8640"/>
      </w:tabs>
    </w:pPr>
  </w:style>
  <w:style w:type="character" w:customStyle="1" w:styleId="FooterChar">
    <w:name w:val="Footer Char"/>
    <w:basedOn w:val="DefaultParagraphFont"/>
    <w:link w:val="Footer"/>
    <w:uiPriority w:val="99"/>
    <w:rsid w:val="000C5C46"/>
    <w:rPr>
      <w:rFonts w:ascii="Helvetica" w:eastAsia="Times New Roman" w:hAnsi="Helvetica" w:cs="Times New Roman"/>
      <w:sz w:val="20"/>
      <w:szCs w:val="20"/>
      <w:lang w:val="en-US"/>
    </w:rPr>
  </w:style>
  <w:style w:type="paragraph" w:styleId="Header">
    <w:name w:val="header"/>
    <w:basedOn w:val="Normal"/>
    <w:link w:val="HeaderChar"/>
    <w:rsid w:val="000C5C46"/>
    <w:pPr>
      <w:tabs>
        <w:tab w:val="center" w:pos="4320"/>
        <w:tab w:val="right" w:pos="8640"/>
      </w:tabs>
    </w:pPr>
  </w:style>
  <w:style w:type="character" w:customStyle="1" w:styleId="HeaderChar">
    <w:name w:val="Header Char"/>
    <w:basedOn w:val="DefaultParagraphFont"/>
    <w:link w:val="Header"/>
    <w:rsid w:val="000C5C46"/>
    <w:rPr>
      <w:rFonts w:ascii="Helvetica" w:eastAsia="Times New Roman" w:hAnsi="Helvetica" w:cs="Times New Roman"/>
      <w:sz w:val="20"/>
      <w:szCs w:val="20"/>
      <w:lang w:val="en-US"/>
    </w:rPr>
  </w:style>
  <w:style w:type="character" w:styleId="Hyperlink">
    <w:name w:val="Hyperlink"/>
    <w:rsid w:val="000C5C46"/>
    <w:rPr>
      <w:color w:val="FF0080"/>
      <w:u w:val="single"/>
    </w:rPr>
  </w:style>
  <w:style w:type="paragraph" w:customStyle="1" w:styleId="Default">
    <w:name w:val="Default"/>
    <w:rsid w:val="000C5C46"/>
    <w:pPr>
      <w:autoSpaceDE w:val="0"/>
      <w:autoSpaceDN w:val="0"/>
      <w:adjustRightInd w:val="0"/>
      <w:spacing w:after="0" w:line="240" w:lineRule="auto"/>
    </w:pPr>
    <w:rPr>
      <w:rFonts w:ascii="Arial" w:hAnsi="Arial" w:cs="Arial"/>
      <w:color w:val="000000"/>
      <w:sz w:val="24"/>
      <w:szCs w:val="24"/>
    </w:rPr>
  </w:style>
  <w:style w:type="paragraph" w:styleId="ListParagraph">
    <w:name w:val="List Paragraph"/>
    <w:basedOn w:val="Normal"/>
    <w:uiPriority w:val="34"/>
    <w:qFormat/>
    <w:rsid w:val="000C5C46"/>
    <w:pPr>
      <w:spacing w:after="200" w:line="276" w:lineRule="auto"/>
      <w:ind w:left="720"/>
      <w:contextualSpacing/>
    </w:pPr>
    <w:rPr>
      <w:rFonts w:asciiTheme="minorHAnsi" w:eastAsiaTheme="minorHAnsi" w:hAnsiTheme="minorHAnsi" w:cstheme="minorBidi"/>
      <w:sz w:val="22"/>
      <w:szCs w:val="22"/>
      <w:lang w:val="en-GB"/>
    </w:rPr>
  </w:style>
  <w:style w:type="character" w:styleId="LineNumber">
    <w:name w:val="line number"/>
    <w:basedOn w:val="DefaultParagraphFont"/>
    <w:uiPriority w:val="99"/>
    <w:semiHidden/>
    <w:unhideWhenUsed/>
    <w:rsid w:val="000C5C46"/>
  </w:style>
  <w:style w:type="paragraph" w:styleId="BalloonText">
    <w:name w:val="Balloon Text"/>
    <w:basedOn w:val="Normal"/>
    <w:link w:val="BalloonTextChar"/>
    <w:uiPriority w:val="99"/>
    <w:semiHidden/>
    <w:unhideWhenUsed/>
    <w:rsid w:val="000C5C46"/>
    <w:rPr>
      <w:rFonts w:ascii="Tahoma" w:hAnsi="Tahoma" w:cs="Tahoma"/>
      <w:sz w:val="16"/>
      <w:szCs w:val="16"/>
    </w:rPr>
  </w:style>
  <w:style w:type="character" w:customStyle="1" w:styleId="BalloonTextChar">
    <w:name w:val="Balloon Text Char"/>
    <w:basedOn w:val="DefaultParagraphFont"/>
    <w:link w:val="BalloonText"/>
    <w:uiPriority w:val="99"/>
    <w:semiHidden/>
    <w:rsid w:val="000C5C46"/>
    <w:rPr>
      <w:rFonts w:ascii="Tahoma" w:eastAsia="Times New Roman" w:hAnsi="Tahoma" w:cs="Tahoma"/>
      <w:sz w:val="16"/>
      <w:szCs w:val="16"/>
      <w:lang w:val="en-US"/>
    </w:rPr>
  </w:style>
  <w:style w:type="character" w:customStyle="1" w:styleId="A0">
    <w:name w:val="A0"/>
    <w:uiPriority w:val="99"/>
    <w:rsid w:val="00A82E03"/>
    <w:rPr>
      <w:rFonts w:cs="New Baskerville"/>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3.png"/><Relationship Id="rId3" Type="http://schemas.microsoft.com/office/2007/relationships/stylesWithEffects" Target="stylesWithEffect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header" Target="header5.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header" Target="header4.xml"/><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emf"/><Relationship Id="rId30"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653</TotalTime>
  <Pages>22</Pages>
  <Words>4443</Words>
  <Characters>25327</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29711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EKEKE</dc:creator>
  <cp:lastModifiedBy>EKEKE</cp:lastModifiedBy>
  <cp:revision>24</cp:revision>
  <dcterms:created xsi:type="dcterms:W3CDTF">2018-12-04T11:43:00Z</dcterms:created>
  <dcterms:modified xsi:type="dcterms:W3CDTF">2018-12-24T15:35:00Z</dcterms:modified>
</cp:coreProperties>
</file>